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22EB7" w14:textId="77777777" w:rsidR="00070D4C" w:rsidRDefault="00070D4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353" w:type="dxa"/>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8"/>
        <w:gridCol w:w="5785"/>
      </w:tblGrid>
      <w:tr w:rsidR="00070D4C" w14:paraId="1EE5CFCA" w14:textId="77777777" w:rsidTr="0091238D">
        <w:tc>
          <w:tcPr>
            <w:tcW w:w="4568" w:type="dxa"/>
            <w:tcBorders>
              <w:top w:val="nil"/>
              <w:left w:val="nil"/>
              <w:bottom w:val="nil"/>
              <w:right w:val="nil"/>
            </w:tcBorders>
          </w:tcPr>
          <w:p w14:paraId="15F714C0" w14:textId="77777777" w:rsidR="00070D4C" w:rsidRDefault="001C024D">
            <w:pPr>
              <w:pStyle w:val="Heading1"/>
              <w:ind w:left="510" w:right="34"/>
              <w:jc w:val="center"/>
              <w:rPr>
                <w:sz w:val="28"/>
                <w:szCs w:val="28"/>
              </w:rPr>
            </w:pPr>
            <w:bookmarkStart w:id="0" w:name="_Hlk209703426"/>
            <w:r>
              <w:rPr>
                <w:sz w:val="28"/>
                <w:szCs w:val="28"/>
              </w:rPr>
              <w:t>BỘ GIÁO DỤC VÀ ĐÀO TẠO</w:t>
            </w:r>
          </w:p>
          <w:p w14:paraId="42E3BD60" w14:textId="09B3425E" w:rsidR="00070D4C" w:rsidRDefault="001C024D">
            <w:pPr>
              <w:pStyle w:val="Heading1"/>
              <w:spacing w:before="120" w:after="120"/>
              <w:jc w:val="center"/>
              <w:rPr>
                <w:sz w:val="25"/>
                <w:szCs w:val="25"/>
              </w:rPr>
            </w:pPr>
            <w:r>
              <w:rPr>
                <w:noProof/>
                <w:lang w:val="en-US" w:eastAsia="en-US"/>
              </w:rPr>
              <mc:AlternateContent>
                <mc:Choice Requires="wps">
                  <w:drawing>
                    <wp:anchor distT="4294967295" distB="4294967295" distL="114300" distR="114300" simplePos="0" relativeHeight="251658240" behindDoc="0" locked="0" layoutInCell="1" hidden="0" allowOverlap="1" wp14:anchorId="549492AC" wp14:editId="62CBC020">
                      <wp:simplePos x="0" y="0"/>
                      <wp:positionH relativeFrom="column">
                        <wp:posOffset>781685</wp:posOffset>
                      </wp:positionH>
                      <wp:positionV relativeFrom="paragraph">
                        <wp:posOffset>97280</wp:posOffset>
                      </wp:positionV>
                      <wp:extent cx="1598930" cy="0"/>
                      <wp:effectExtent l="0" t="4763" r="0" b="4763"/>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8930" cy="0"/>
                              </a:xfrm>
                              <a:prstGeom prst="line">
                                <a:avLst/>
                              </a:prstGeom>
                              <a:noFill/>
                              <a:ln w="9525">
                                <a:solidFill>
                                  <a:srgbClr val="000000"/>
                                </a:solidFill>
                                <a:round/>
                                <a:headEnd/>
                                <a:tailEnd/>
                              </a:ln>
                              <a:extLst/>
                            </wps:spPr>
                            <wps:bodyPr/>
                          </wps:wsp>
                        </a:graphicData>
                      </a:graphic>
                    </wp:anchor>
                  </w:drawing>
                </mc:Choice>
                <mc:Fallback>
                  <w:pict>
                    <v:line w14:anchorId="7B3CE6C1" id="Straight Connector 4" o:spid="_x0000_s1026" style="position:absolute;z-index:251658240;visibility:visible;mso-wrap-style:square;mso-wrap-distance-left:9pt;mso-wrap-distance-top:-3e-5mm;mso-wrap-distance-right:9pt;mso-wrap-distance-bottom:-3e-5mm;mso-position-horizontal:absolute;mso-position-horizontal-relative:text;mso-position-vertical:absolute;mso-position-vertical-relative:text" from="61.55pt,7.65pt" to="18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"/>
                  </w:pict>
                </mc:Fallback>
              </mc:AlternateContent>
            </w:r>
          </w:p>
        </w:tc>
        <w:tc>
          <w:tcPr>
            <w:tcW w:w="5785" w:type="dxa"/>
            <w:tcBorders>
              <w:top w:val="nil"/>
              <w:left w:val="nil"/>
              <w:bottom w:val="nil"/>
              <w:right w:val="nil"/>
            </w:tcBorders>
          </w:tcPr>
          <w:p w14:paraId="35E4EB7C" w14:textId="77777777" w:rsidR="00070D4C" w:rsidRDefault="001C024D">
            <w:pPr>
              <w:pStyle w:val="Heading1"/>
            </w:pPr>
            <w:r>
              <w:t>CỘNG HÒA XÃ HỘI CHỦ NGHĨA VIỆT NAM</w:t>
            </w:r>
          </w:p>
          <w:p w14:paraId="45DBDE23" w14:textId="21489A01" w:rsidR="00070D4C" w:rsidRDefault="00DA309D" w:rsidP="00DA309D">
            <w:pPr>
              <w:pStyle w:val="Heading1"/>
            </w:pPr>
            <w:r>
              <w:rPr>
                <w:noProof/>
                <w:lang w:val="en-US" w:eastAsia="en-US"/>
              </w:rPr>
              <mc:AlternateContent>
                <mc:Choice Requires="wps">
                  <w:drawing>
                    <wp:anchor distT="4294967295" distB="4294967295" distL="114300" distR="114300" simplePos="0" relativeHeight="251659264" behindDoc="0" locked="0" layoutInCell="1" hidden="0" allowOverlap="1" wp14:anchorId="3D967E31" wp14:editId="6484B6E2">
                      <wp:simplePos x="0" y="0"/>
                      <wp:positionH relativeFrom="column">
                        <wp:posOffset>673312</wp:posOffset>
                      </wp:positionH>
                      <wp:positionV relativeFrom="paragraph">
                        <wp:posOffset>215688</wp:posOffset>
                      </wp:positionV>
                      <wp:extent cx="1955800" cy="0"/>
                      <wp:effectExtent l="0" t="4763" r="0" b="4763"/>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wps:spPr>
                            <wps:bodyPr/>
                          </wps:wsp>
                        </a:graphicData>
                      </a:graphic>
                    </wp:anchor>
                  </w:drawing>
                </mc:Choice>
                <mc:Fallback>
                  <w:pict>
                    <v:line w14:anchorId="7F6F5F10" id="Straight Connector 3" o:spid="_x0000_s1026" style="position:absolute;z-index:251659264;visibility:visible;mso-wrap-style:square;mso-wrap-distance-left:9pt;mso-wrap-distance-top:-3e-5mm;mso-wrap-distance-right:9pt;mso-wrap-distance-bottom:-3e-5mm;mso-position-horizontal:absolute;mso-position-horizontal-relative:text;mso-position-vertical:absolute;mso-position-vertical-relative:text" from="53pt,17pt" to="20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"/>
                  </w:pict>
                </mc:Fallback>
              </mc:AlternateContent>
            </w:r>
            <w:r w:rsidR="001C024D">
              <w:t xml:space="preserve">               Độc lập - Tự do - Hạnh phúc     </w:t>
            </w:r>
          </w:p>
        </w:tc>
      </w:tr>
      <w:tr w:rsidR="00DA309D" w14:paraId="182384E9" w14:textId="77777777" w:rsidTr="0091238D">
        <w:tc>
          <w:tcPr>
            <w:tcW w:w="4568" w:type="dxa"/>
            <w:tcBorders>
              <w:top w:val="nil"/>
              <w:left w:val="nil"/>
              <w:bottom w:val="nil"/>
              <w:right w:val="nil"/>
            </w:tcBorders>
          </w:tcPr>
          <w:p w14:paraId="75037E39" w14:textId="53A28E8B" w:rsidR="00DA309D" w:rsidRPr="00DA309D" w:rsidRDefault="000C4A45" w:rsidP="00DA309D">
            <w:pPr>
              <w:pStyle w:val="Heading1"/>
              <w:ind w:left="510" w:right="34"/>
              <w:rPr>
                <w:b w:val="0"/>
                <w:sz w:val="28"/>
                <w:szCs w:val="28"/>
              </w:rPr>
            </w:pPr>
            <w:r>
              <w:rPr>
                <w:b w:val="0"/>
                <w:sz w:val="28"/>
                <w:szCs w:val="28"/>
              </w:rPr>
              <w:t xml:space="preserve"> </w:t>
            </w:r>
            <w:r w:rsidR="00DA309D" w:rsidRPr="00DA309D">
              <w:rPr>
                <w:b w:val="0"/>
                <w:sz w:val="28"/>
                <w:szCs w:val="28"/>
              </w:rPr>
              <w:t xml:space="preserve">Số:       </w:t>
            </w:r>
            <w:r w:rsidR="00BE43C8">
              <w:rPr>
                <w:b w:val="0"/>
                <w:sz w:val="28"/>
                <w:szCs w:val="28"/>
              </w:rPr>
              <w:t xml:space="preserve">   </w:t>
            </w:r>
            <w:r w:rsidR="00DA309D" w:rsidRPr="00DA309D">
              <w:rPr>
                <w:b w:val="0"/>
                <w:sz w:val="28"/>
                <w:szCs w:val="28"/>
              </w:rPr>
              <w:t xml:space="preserve">    /BC-BGDĐT</w:t>
            </w:r>
          </w:p>
        </w:tc>
        <w:tc>
          <w:tcPr>
            <w:tcW w:w="5785" w:type="dxa"/>
            <w:tcBorders>
              <w:top w:val="nil"/>
              <w:left w:val="nil"/>
              <w:bottom w:val="nil"/>
              <w:right w:val="nil"/>
            </w:tcBorders>
          </w:tcPr>
          <w:p w14:paraId="220E42C0" w14:textId="7E4183F8" w:rsidR="00DA309D" w:rsidRPr="00DA309D" w:rsidRDefault="00DA309D">
            <w:pPr>
              <w:pStyle w:val="Heading1"/>
              <w:rPr>
                <w:b w:val="0"/>
                <w:i/>
              </w:rPr>
            </w:pPr>
            <w:r>
              <w:rPr>
                <w:b w:val="0"/>
                <w:i/>
              </w:rPr>
              <w:t xml:space="preserve">              </w:t>
            </w:r>
            <w:r w:rsidRPr="00DA309D">
              <w:rPr>
                <w:b w:val="0"/>
                <w:i/>
              </w:rPr>
              <w:t>Hà Nội, ngày       tháng 11 năm 2025</w:t>
            </w:r>
          </w:p>
        </w:tc>
      </w:tr>
      <w:bookmarkEnd w:id="0"/>
    </w:tbl>
    <w:p w14:paraId="7B148874" w14:textId="77777777" w:rsidR="00DA309D" w:rsidRDefault="00DA309D" w:rsidP="00600821">
      <w:pPr>
        <w:spacing w:after="120"/>
        <w:jc w:val="center"/>
        <w:rPr>
          <w:b/>
        </w:rPr>
      </w:pPr>
    </w:p>
    <w:p w14:paraId="37D5163A" w14:textId="175A379F" w:rsidR="00115FFA" w:rsidRPr="00310942" w:rsidRDefault="001C024D" w:rsidP="00600821">
      <w:pPr>
        <w:spacing w:after="120"/>
        <w:jc w:val="center"/>
        <w:rPr>
          <w:b/>
        </w:rPr>
      </w:pPr>
      <w:r w:rsidRPr="00310942">
        <w:rPr>
          <w:b/>
        </w:rPr>
        <w:t>BÁO CÁO</w:t>
      </w:r>
    </w:p>
    <w:p w14:paraId="45FA071F" w14:textId="424889CD" w:rsidR="00A937F2" w:rsidRPr="0039432B" w:rsidRDefault="00DA309D" w:rsidP="00A937F2">
      <w:pPr>
        <w:spacing w:before="60" w:after="60"/>
        <w:jc w:val="center"/>
        <w:rPr>
          <w:b/>
          <w:sz w:val="26"/>
          <w:szCs w:val="26"/>
        </w:rPr>
      </w:pPr>
      <w:r w:rsidRPr="0039432B">
        <w:rPr>
          <w:b/>
          <w:sz w:val="26"/>
          <w:szCs w:val="26"/>
        </w:rPr>
        <w:t>Về đ</w:t>
      </w:r>
      <w:r w:rsidR="00115FFA" w:rsidRPr="0039432B">
        <w:rPr>
          <w:b/>
          <w:sz w:val="26"/>
          <w:szCs w:val="26"/>
        </w:rPr>
        <w:t xml:space="preserve">ánh giá tác động của chính sách trong đề nghị xây dựng dự thảo </w:t>
      </w:r>
      <w:bookmarkStart w:id="1" w:name="loai_1_name"/>
      <w:r w:rsidR="00D5451D" w:rsidRPr="0039432B">
        <w:rPr>
          <w:b/>
          <w:sz w:val="26"/>
          <w:szCs w:val="26"/>
        </w:rPr>
        <w:t>Nghị định q</w:t>
      </w:r>
      <w:r w:rsidR="00A937F2" w:rsidRPr="0039432B">
        <w:rPr>
          <w:b/>
          <w:sz w:val="26"/>
          <w:szCs w:val="26"/>
        </w:rPr>
        <w:t>uy định người nước ngoài vào làm quản lý, giảng dạy, nghiên cứu khoa học và trao đổi học thuật tại các cơ sở giáo dục của Việt Nam</w:t>
      </w:r>
      <w:bookmarkEnd w:id="1"/>
    </w:p>
    <w:p w14:paraId="73DB5C67" w14:textId="5F339F9B" w:rsidR="00DA309D" w:rsidRPr="0039432B" w:rsidRDefault="00DA309D" w:rsidP="00A937F2">
      <w:pPr>
        <w:spacing w:before="60" w:after="60"/>
        <w:jc w:val="center"/>
        <w:rPr>
          <w:sz w:val="26"/>
          <w:szCs w:val="26"/>
        </w:rPr>
      </w:pPr>
      <w:r w:rsidRPr="0039432B">
        <w:rPr>
          <w:sz w:val="26"/>
          <w:szCs w:val="26"/>
        </w:rPr>
        <w:t>(Tài liệu gửi Bộ Tư pháp thẩm định)</w:t>
      </w:r>
    </w:p>
    <w:p w14:paraId="5A7EF7D1" w14:textId="77777777" w:rsidR="0091238D" w:rsidRPr="0039432B" w:rsidRDefault="0091238D" w:rsidP="00A937F2">
      <w:pPr>
        <w:spacing w:before="60" w:after="60"/>
        <w:jc w:val="center"/>
        <w:rPr>
          <w:sz w:val="26"/>
          <w:szCs w:val="26"/>
        </w:rPr>
      </w:pPr>
    </w:p>
    <w:p w14:paraId="187F2849" w14:textId="1C5C2AAE" w:rsidR="00070D4C" w:rsidRPr="0039432B" w:rsidRDefault="001C024D" w:rsidP="0091238D">
      <w:pPr>
        <w:spacing w:before="60" w:after="60" w:line="276" w:lineRule="auto"/>
        <w:ind w:firstLine="720"/>
        <w:jc w:val="both"/>
        <w:rPr>
          <w:sz w:val="26"/>
          <w:szCs w:val="26"/>
        </w:rPr>
      </w:pPr>
      <w:r w:rsidRPr="0039432B">
        <w:rPr>
          <w:sz w:val="26"/>
          <w:szCs w:val="26"/>
        </w:rPr>
        <w:t xml:space="preserve">Thực hiện Nghị quyết số </w:t>
      </w:r>
      <w:r w:rsidR="00D5451D" w:rsidRPr="0039432B">
        <w:rPr>
          <w:sz w:val="26"/>
          <w:szCs w:val="26"/>
        </w:rPr>
        <w:t>71/NQ-CP ngày 01/4/2025 của Chính phủ về sửa đổi, bổ sung cập nhật chương trình hành động của Chính phủ thực hiện Nghị quyết số 57-NQ/TW ngày 22/12/2024 của Bộ Chính trị về đột phát phát triển khoa học công nghệ, đổi mới sáng tạo và chuyển đổi số</w:t>
      </w:r>
      <w:r w:rsidRPr="0039432B">
        <w:rPr>
          <w:sz w:val="26"/>
          <w:szCs w:val="26"/>
        </w:rPr>
        <w:t xml:space="preserve">, Bộ Giáo dục và Đào tạo đã ban hành Quyết định số </w:t>
      </w:r>
      <w:r w:rsidR="00D5451D" w:rsidRPr="0039432B">
        <w:rPr>
          <w:sz w:val="26"/>
          <w:szCs w:val="26"/>
        </w:rPr>
        <w:t>1063/QĐ-BGDĐT ngày 18/4</w:t>
      </w:r>
      <w:r w:rsidRPr="0039432B">
        <w:rPr>
          <w:sz w:val="26"/>
          <w:szCs w:val="26"/>
        </w:rPr>
        <w:t>/202</w:t>
      </w:r>
      <w:r w:rsidR="00D5451D" w:rsidRPr="0039432B">
        <w:rPr>
          <w:sz w:val="26"/>
          <w:szCs w:val="26"/>
        </w:rPr>
        <w:t>5</w:t>
      </w:r>
      <w:r w:rsidRPr="0039432B">
        <w:rPr>
          <w:sz w:val="26"/>
          <w:szCs w:val="26"/>
        </w:rPr>
        <w:t xml:space="preserve"> về </w:t>
      </w:r>
      <w:r w:rsidR="001538AC" w:rsidRPr="0039432B">
        <w:rPr>
          <w:sz w:val="26"/>
          <w:szCs w:val="26"/>
        </w:rPr>
        <w:t>Chương trình soạn thảo, ban hành văn bản quy phạm pháp luật và quyết định cá biệt</w:t>
      </w:r>
      <w:r w:rsidRPr="0039432B">
        <w:rPr>
          <w:sz w:val="26"/>
          <w:szCs w:val="26"/>
        </w:rPr>
        <w:t xml:space="preserve"> của Bộ G</w:t>
      </w:r>
      <w:r w:rsidR="00D5680D" w:rsidRPr="0039432B">
        <w:rPr>
          <w:sz w:val="26"/>
          <w:szCs w:val="26"/>
        </w:rPr>
        <w:t>iáo dục và Đào tạo</w:t>
      </w:r>
      <w:r w:rsidRPr="0039432B">
        <w:rPr>
          <w:sz w:val="26"/>
          <w:szCs w:val="26"/>
        </w:rPr>
        <w:t>, trong đó có việc soạn thảo Nghị định</w:t>
      </w:r>
      <w:r w:rsidR="001538AC" w:rsidRPr="0039432B">
        <w:rPr>
          <w:sz w:val="26"/>
          <w:szCs w:val="26"/>
        </w:rPr>
        <w:t xml:space="preserve"> </w:t>
      </w:r>
      <w:r w:rsidRPr="0039432B">
        <w:rPr>
          <w:sz w:val="26"/>
          <w:szCs w:val="26"/>
        </w:rPr>
        <w:t>của Chính phủ quy định</w:t>
      </w:r>
      <w:r w:rsidR="001538AC" w:rsidRPr="0039432B">
        <w:rPr>
          <w:sz w:val="26"/>
          <w:szCs w:val="26"/>
        </w:rPr>
        <w:t xml:space="preserve"> người nước ngoài vào làm quản lý, giảng dạy, nghiên cứu khoa học và trao đổi học thuật tại các cơ sở giáo dục của Việt Nam </w:t>
      </w:r>
      <w:r w:rsidRPr="0039432B">
        <w:rPr>
          <w:sz w:val="26"/>
          <w:szCs w:val="26"/>
        </w:rPr>
        <w:t>(sau đây gọi</w:t>
      </w:r>
      <w:r w:rsidR="00310942" w:rsidRPr="0039432B">
        <w:rPr>
          <w:sz w:val="26"/>
          <w:szCs w:val="26"/>
        </w:rPr>
        <w:t xml:space="preserve"> tắt </w:t>
      </w:r>
      <w:r w:rsidR="00D8797F" w:rsidRPr="0039432B">
        <w:rPr>
          <w:sz w:val="26"/>
          <w:szCs w:val="26"/>
        </w:rPr>
        <w:t>l</w:t>
      </w:r>
      <w:r w:rsidRPr="0039432B">
        <w:rPr>
          <w:sz w:val="26"/>
          <w:szCs w:val="26"/>
        </w:rPr>
        <w:t>à Nghị định) để phù hợp với tình hình mới và các quy định pháp luật hiện hành về những nội dung có liên quan.</w:t>
      </w:r>
    </w:p>
    <w:p w14:paraId="6B425152" w14:textId="7617CBD9" w:rsidR="00070D4C" w:rsidRPr="0039432B" w:rsidRDefault="001C024D" w:rsidP="0091238D">
      <w:pPr>
        <w:spacing w:before="60" w:after="60" w:line="276" w:lineRule="auto"/>
        <w:jc w:val="both"/>
        <w:rPr>
          <w:sz w:val="26"/>
          <w:szCs w:val="26"/>
        </w:rPr>
      </w:pPr>
      <w:r w:rsidRPr="0039432B">
        <w:rPr>
          <w:b/>
          <w:sz w:val="26"/>
          <w:szCs w:val="26"/>
        </w:rPr>
        <w:tab/>
      </w:r>
      <w:r w:rsidRPr="0039432B">
        <w:rPr>
          <w:sz w:val="26"/>
          <w:szCs w:val="26"/>
        </w:rPr>
        <w:t>Bộ G</w:t>
      </w:r>
      <w:r w:rsidR="00D5680D" w:rsidRPr="0039432B">
        <w:rPr>
          <w:sz w:val="26"/>
          <w:szCs w:val="26"/>
        </w:rPr>
        <w:t>iáo dục và Đào tạo</w:t>
      </w:r>
      <w:r w:rsidR="009A693B" w:rsidRPr="0039432B">
        <w:rPr>
          <w:sz w:val="26"/>
          <w:szCs w:val="26"/>
        </w:rPr>
        <w:t xml:space="preserve"> (GDĐT)</w:t>
      </w:r>
      <w:r w:rsidRPr="0039432B">
        <w:rPr>
          <w:sz w:val="26"/>
          <w:szCs w:val="26"/>
        </w:rPr>
        <w:t xml:space="preserve"> </w:t>
      </w:r>
      <w:r w:rsidR="00B04AF0" w:rsidRPr="0039432B">
        <w:rPr>
          <w:sz w:val="26"/>
          <w:szCs w:val="26"/>
        </w:rPr>
        <w:t xml:space="preserve">kính </w:t>
      </w:r>
      <w:r w:rsidR="00C42EA2" w:rsidRPr="0039432B">
        <w:rPr>
          <w:sz w:val="26"/>
          <w:szCs w:val="26"/>
        </w:rPr>
        <w:t>trình</w:t>
      </w:r>
      <w:r w:rsidRPr="0039432B">
        <w:rPr>
          <w:sz w:val="26"/>
          <w:szCs w:val="26"/>
        </w:rPr>
        <w:t xml:space="preserve"> Chính phủ</w:t>
      </w:r>
      <w:r w:rsidR="00C42EA2" w:rsidRPr="0039432B">
        <w:rPr>
          <w:sz w:val="26"/>
          <w:szCs w:val="26"/>
        </w:rPr>
        <w:t xml:space="preserve"> </w:t>
      </w:r>
      <w:r w:rsidRPr="0039432B">
        <w:rPr>
          <w:sz w:val="26"/>
          <w:szCs w:val="26"/>
        </w:rPr>
        <w:t xml:space="preserve">Báo cáo đánh giá tác động của </w:t>
      </w:r>
      <w:r w:rsidR="00310942" w:rsidRPr="0039432B">
        <w:rPr>
          <w:sz w:val="26"/>
          <w:szCs w:val="26"/>
        </w:rPr>
        <w:t>chính sách trong đề n</w:t>
      </w:r>
      <w:r w:rsidR="0030530A" w:rsidRPr="0039432B">
        <w:rPr>
          <w:sz w:val="26"/>
          <w:szCs w:val="26"/>
        </w:rPr>
        <w:t xml:space="preserve">ghị xây dựng dự thảo Nghị định </w:t>
      </w:r>
      <w:r w:rsidR="001538AC" w:rsidRPr="0039432B">
        <w:rPr>
          <w:sz w:val="26"/>
          <w:szCs w:val="26"/>
        </w:rPr>
        <w:t xml:space="preserve">người nước ngoài vào làm quản lý, giảng dạy, nghiên cứu khoa học và trao đổi học thuật tại các cơ sở giáo dục của Việt Nam </w:t>
      </w:r>
      <w:r w:rsidRPr="0039432B">
        <w:rPr>
          <w:sz w:val="26"/>
          <w:szCs w:val="26"/>
        </w:rPr>
        <w:t>với những nội dung cụ thể sau:</w:t>
      </w:r>
    </w:p>
    <w:p w14:paraId="6A36AC80" w14:textId="77777777" w:rsidR="00070D4C" w:rsidRPr="0039432B" w:rsidRDefault="001C024D" w:rsidP="0091238D">
      <w:pPr>
        <w:spacing w:before="60" w:after="60" w:line="276" w:lineRule="auto"/>
        <w:ind w:firstLine="720"/>
        <w:jc w:val="both"/>
        <w:rPr>
          <w:b/>
          <w:sz w:val="26"/>
          <w:szCs w:val="26"/>
        </w:rPr>
      </w:pPr>
      <w:r w:rsidRPr="0039432B">
        <w:rPr>
          <w:b/>
          <w:sz w:val="26"/>
          <w:szCs w:val="26"/>
        </w:rPr>
        <w:t>I. XÁC ĐỊNH VẤN ĐỀ</w:t>
      </w:r>
    </w:p>
    <w:p w14:paraId="4E849220" w14:textId="6074A8B9" w:rsidR="00070D4C" w:rsidRPr="0039432B" w:rsidRDefault="001C024D" w:rsidP="0091238D">
      <w:pPr>
        <w:spacing w:before="60" w:after="60" w:line="276" w:lineRule="auto"/>
        <w:ind w:firstLine="720"/>
        <w:jc w:val="both"/>
        <w:rPr>
          <w:b/>
          <w:sz w:val="26"/>
          <w:szCs w:val="26"/>
        </w:rPr>
      </w:pPr>
      <w:r w:rsidRPr="0039432B">
        <w:rPr>
          <w:b/>
          <w:sz w:val="26"/>
          <w:szCs w:val="26"/>
        </w:rPr>
        <w:t xml:space="preserve">1. Bối cảnh xây dựng </w:t>
      </w:r>
      <w:r w:rsidR="00996F6F" w:rsidRPr="0039432B">
        <w:rPr>
          <w:b/>
          <w:sz w:val="26"/>
          <w:szCs w:val="26"/>
        </w:rPr>
        <w:t>chính sách</w:t>
      </w:r>
    </w:p>
    <w:p w14:paraId="4EE6B77B" w14:textId="540A09ED" w:rsidR="00070D4C" w:rsidRPr="0039432B" w:rsidRDefault="001C024D" w:rsidP="0091238D">
      <w:pPr>
        <w:spacing w:before="60" w:after="60" w:line="276" w:lineRule="auto"/>
        <w:ind w:firstLine="720"/>
        <w:jc w:val="both"/>
        <w:rPr>
          <w:sz w:val="26"/>
          <w:szCs w:val="26"/>
        </w:rPr>
      </w:pPr>
      <w:r w:rsidRPr="0039432B">
        <w:rPr>
          <w:sz w:val="26"/>
          <w:szCs w:val="26"/>
        </w:rPr>
        <w:t>a) Bối cảnh quốc tế</w:t>
      </w:r>
      <w:r w:rsidR="00996F6F" w:rsidRPr="0039432B">
        <w:rPr>
          <w:sz w:val="26"/>
          <w:szCs w:val="26"/>
        </w:rPr>
        <w:t>, khu vực</w:t>
      </w:r>
    </w:p>
    <w:p w14:paraId="1FFF6B92" w14:textId="168D6046" w:rsidR="00597C94" w:rsidRPr="0039432B" w:rsidRDefault="001C024D" w:rsidP="0091238D">
      <w:pPr>
        <w:spacing w:before="60" w:after="60" w:line="276" w:lineRule="auto"/>
        <w:ind w:firstLine="720"/>
        <w:jc w:val="both"/>
        <w:rPr>
          <w:sz w:val="26"/>
          <w:szCs w:val="26"/>
        </w:rPr>
      </w:pPr>
      <w:r w:rsidRPr="0039432B">
        <w:rPr>
          <w:sz w:val="26"/>
          <w:szCs w:val="26"/>
        </w:rPr>
        <w:t>Cách mạng công nghiệp lần thứ tư mang lại nhiều cơ hội cho phát triển giáo dục và đào t</w:t>
      </w:r>
      <w:r w:rsidR="00045D38" w:rsidRPr="0039432B">
        <w:rPr>
          <w:sz w:val="26"/>
          <w:szCs w:val="26"/>
        </w:rPr>
        <w:t>ạ</w:t>
      </w:r>
      <w:r w:rsidRPr="0039432B">
        <w:rPr>
          <w:sz w:val="26"/>
          <w:szCs w:val="26"/>
        </w:rPr>
        <w:t xml:space="preserve">o trên bình diện quốc tế. Việc mở rộng các mối quan hệ quốc tế, tăng cường hội nhập quốc tế trong </w:t>
      </w:r>
      <w:r w:rsidR="00310942" w:rsidRPr="0039432B">
        <w:rPr>
          <w:sz w:val="26"/>
          <w:szCs w:val="26"/>
        </w:rPr>
        <w:t xml:space="preserve">giáo dục và đào tạo </w:t>
      </w:r>
      <w:r w:rsidRPr="0039432B">
        <w:rPr>
          <w:sz w:val="26"/>
          <w:szCs w:val="26"/>
        </w:rPr>
        <w:t xml:space="preserve">trên thế giới nói chung, tại </w:t>
      </w:r>
      <w:r w:rsidR="00A33715" w:rsidRPr="0039432B">
        <w:rPr>
          <w:sz w:val="26"/>
          <w:szCs w:val="26"/>
        </w:rPr>
        <w:t>Châu Á</w:t>
      </w:r>
      <w:r w:rsidR="00310942" w:rsidRPr="0039432B">
        <w:rPr>
          <w:sz w:val="26"/>
          <w:szCs w:val="26"/>
        </w:rPr>
        <w:t>-Thái Bình dương</w:t>
      </w:r>
      <w:r w:rsidR="00A33715" w:rsidRPr="0039432B">
        <w:rPr>
          <w:sz w:val="26"/>
          <w:szCs w:val="26"/>
        </w:rPr>
        <w:t xml:space="preserve">, </w:t>
      </w:r>
      <w:r w:rsidRPr="0039432B">
        <w:rPr>
          <w:sz w:val="26"/>
          <w:szCs w:val="26"/>
        </w:rPr>
        <w:t xml:space="preserve">khu vực Đông Nam Á nói riêng đòi hỏi việc </w:t>
      </w:r>
      <w:r w:rsidR="00597C94" w:rsidRPr="0039432B">
        <w:rPr>
          <w:sz w:val="26"/>
          <w:szCs w:val="26"/>
        </w:rPr>
        <w:t>thu hút lao động</w:t>
      </w:r>
      <w:r w:rsidRPr="0039432B">
        <w:rPr>
          <w:sz w:val="26"/>
          <w:szCs w:val="26"/>
        </w:rPr>
        <w:t xml:space="preserve"> nước ngoài trong cơ sở </w:t>
      </w:r>
      <w:r w:rsidR="00310942" w:rsidRPr="0039432B">
        <w:rPr>
          <w:sz w:val="26"/>
          <w:szCs w:val="26"/>
        </w:rPr>
        <w:t>giáo dục</w:t>
      </w:r>
      <w:r w:rsidRPr="0039432B">
        <w:rPr>
          <w:sz w:val="26"/>
          <w:szCs w:val="26"/>
        </w:rPr>
        <w:t xml:space="preserve"> </w:t>
      </w:r>
      <w:r w:rsidR="00597C94" w:rsidRPr="0039432B">
        <w:rPr>
          <w:sz w:val="26"/>
          <w:szCs w:val="26"/>
        </w:rPr>
        <w:t xml:space="preserve">trở thành </w:t>
      </w:r>
      <w:r w:rsidRPr="0039432B">
        <w:rPr>
          <w:sz w:val="26"/>
          <w:szCs w:val="26"/>
        </w:rPr>
        <w:t xml:space="preserve">nhu cầu </w:t>
      </w:r>
      <w:r w:rsidR="00597C94" w:rsidRPr="0039432B">
        <w:rPr>
          <w:sz w:val="26"/>
          <w:szCs w:val="26"/>
        </w:rPr>
        <w:t xml:space="preserve">ngày càng gia tăng. </w:t>
      </w:r>
      <w:r w:rsidR="00597C94" w:rsidRPr="0039432B">
        <w:rPr>
          <w:sz w:val="26"/>
          <w:szCs w:val="26"/>
          <w:lang w:val="de-DE"/>
        </w:rPr>
        <w:t xml:space="preserve">Thu hút đội ngũ giảng viên nước ngoài giúp cơ sở giáo dục mở rộng hợp tác, nghiên cứu phát triển, nâng cao uy tín và là chỉ số đánh giá thứ hạng theo chuẩn quốc tế. </w:t>
      </w:r>
    </w:p>
    <w:p w14:paraId="2F5577A0" w14:textId="20DF6D1D" w:rsidR="00310942" w:rsidRPr="0039432B" w:rsidRDefault="00310942" w:rsidP="0091238D">
      <w:pPr>
        <w:spacing w:before="60" w:after="60" w:line="276" w:lineRule="auto"/>
        <w:ind w:firstLine="720"/>
        <w:jc w:val="both"/>
        <w:rPr>
          <w:sz w:val="26"/>
          <w:szCs w:val="26"/>
        </w:rPr>
      </w:pPr>
      <w:r w:rsidRPr="0039432B">
        <w:rPr>
          <w:sz w:val="26"/>
          <w:szCs w:val="26"/>
        </w:rPr>
        <w:t xml:space="preserve">Dưới đây là một số yếu tố và bối cảnh quan trọng trên thế giới liên quan đến việc </w:t>
      </w:r>
      <w:r w:rsidR="00597C94" w:rsidRPr="0039432B">
        <w:rPr>
          <w:sz w:val="26"/>
          <w:szCs w:val="26"/>
        </w:rPr>
        <w:t>người nước ngoài làm việc trong lĩnh vực giáo dục</w:t>
      </w:r>
      <w:r w:rsidRPr="0039432B">
        <w:rPr>
          <w:sz w:val="26"/>
          <w:szCs w:val="26"/>
        </w:rPr>
        <w:t>:</w:t>
      </w:r>
    </w:p>
    <w:p w14:paraId="7C54CF7A" w14:textId="45690550" w:rsidR="00310942" w:rsidRPr="0039432B" w:rsidRDefault="00310942" w:rsidP="0091238D">
      <w:pPr>
        <w:spacing w:before="60" w:after="60" w:line="276" w:lineRule="auto"/>
        <w:ind w:firstLine="720"/>
        <w:jc w:val="both"/>
        <w:rPr>
          <w:sz w:val="26"/>
          <w:szCs w:val="26"/>
        </w:rPr>
      </w:pPr>
      <w:r w:rsidRPr="0039432B">
        <w:rPr>
          <w:sz w:val="26"/>
          <w:szCs w:val="26"/>
        </w:rPr>
        <w:t>(i) Toàn cầu hóa và hội nhập quốc tế: Toàn cầu hóa đã</w:t>
      </w:r>
      <w:r w:rsidR="00D07347" w:rsidRPr="0039432B">
        <w:rPr>
          <w:sz w:val="26"/>
          <w:szCs w:val="26"/>
        </w:rPr>
        <w:t xml:space="preserve"> thúc đẩy sự trao đổi tri thức và giao lưu quốc tế</w:t>
      </w:r>
      <w:r w:rsidRPr="0039432B">
        <w:rPr>
          <w:sz w:val="26"/>
          <w:szCs w:val="26"/>
        </w:rPr>
        <w:t xml:space="preserve">. </w:t>
      </w:r>
      <w:r w:rsidR="00D07347" w:rsidRPr="0039432B">
        <w:rPr>
          <w:sz w:val="26"/>
          <w:szCs w:val="26"/>
        </w:rPr>
        <w:t xml:space="preserve">Một số nước đã </w:t>
      </w:r>
      <w:r w:rsidRPr="0039432B">
        <w:rPr>
          <w:sz w:val="26"/>
          <w:szCs w:val="26"/>
        </w:rPr>
        <w:t xml:space="preserve">nhận ra vai trò </w:t>
      </w:r>
      <w:r w:rsidR="00D07347" w:rsidRPr="0039432B">
        <w:rPr>
          <w:sz w:val="26"/>
          <w:szCs w:val="26"/>
        </w:rPr>
        <w:t>người nước ngoài có trình độ</w:t>
      </w:r>
      <w:r w:rsidRPr="0039432B">
        <w:rPr>
          <w:sz w:val="26"/>
          <w:szCs w:val="26"/>
        </w:rPr>
        <w:t xml:space="preserve"> tham gia vào thị trường lao động và xã hội toàn cầu; </w:t>
      </w:r>
    </w:p>
    <w:p w14:paraId="4EACD013" w14:textId="2D557320" w:rsidR="00310942" w:rsidRPr="0039432B" w:rsidRDefault="00D07347" w:rsidP="0091238D">
      <w:pPr>
        <w:spacing w:before="60" w:after="60" w:line="276" w:lineRule="auto"/>
        <w:ind w:firstLine="720"/>
        <w:jc w:val="both"/>
        <w:rPr>
          <w:sz w:val="26"/>
          <w:szCs w:val="26"/>
          <w:lang w:val="vi-VN"/>
        </w:rPr>
      </w:pPr>
      <w:r w:rsidRPr="0039432B">
        <w:rPr>
          <w:sz w:val="26"/>
          <w:szCs w:val="26"/>
        </w:rPr>
        <w:lastRenderedPageBreak/>
        <w:t>(</w:t>
      </w:r>
      <w:r w:rsidR="00310942" w:rsidRPr="0039432B">
        <w:rPr>
          <w:sz w:val="26"/>
          <w:szCs w:val="26"/>
        </w:rPr>
        <w:t xml:space="preserve">ii) Đa ngôn ngữ trong giáo dục: </w:t>
      </w:r>
      <w:r w:rsidRPr="0039432B">
        <w:rPr>
          <w:sz w:val="26"/>
          <w:szCs w:val="26"/>
        </w:rPr>
        <w:t>Người nước ngoài vào làm việc tại các cơ sở giáo dục góp phần tạo môi trường quốc tế, g</w:t>
      </w:r>
      <w:r w:rsidR="00310942" w:rsidRPr="0039432B">
        <w:rPr>
          <w:sz w:val="26"/>
          <w:szCs w:val="26"/>
        </w:rPr>
        <w:t xml:space="preserve">iúp </w:t>
      </w:r>
      <w:r w:rsidRPr="0039432B">
        <w:rPr>
          <w:sz w:val="26"/>
          <w:szCs w:val="26"/>
        </w:rPr>
        <w:t>người học</w:t>
      </w:r>
      <w:r w:rsidR="00310942" w:rsidRPr="0039432B">
        <w:rPr>
          <w:sz w:val="26"/>
          <w:szCs w:val="26"/>
        </w:rPr>
        <w:t xml:space="preserve"> phát triển khả năng giao tiếp bằng nhiều ngôn ngữ và hiểu biết</w:t>
      </w:r>
      <w:r w:rsidR="00D51317" w:rsidRPr="0039432B">
        <w:rPr>
          <w:sz w:val="26"/>
          <w:szCs w:val="26"/>
        </w:rPr>
        <w:t xml:space="preserve"> về nhiều nền văn hóa khác nhau</w:t>
      </w:r>
      <w:r w:rsidR="00D51317" w:rsidRPr="0039432B">
        <w:rPr>
          <w:sz w:val="26"/>
          <w:szCs w:val="26"/>
          <w:lang w:val="vi-VN"/>
        </w:rPr>
        <w:t>;</w:t>
      </w:r>
    </w:p>
    <w:p w14:paraId="756DFD53" w14:textId="48B9F691" w:rsidR="00F66BEC" w:rsidRPr="0039432B" w:rsidRDefault="00310942" w:rsidP="0091238D">
      <w:pPr>
        <w:spacing w:before="60" w:after="60" w:line="276" w:lineRule="auto"/>
        <w:ind w:firstLine="720"/>
        <w:jc w:val="both"/>
        <w:rPr>
          <w:sz w:val="26"/>
          <w:szCs w:val="26"/>
          <w:lang w:val="vi-VN"/>
        </w:rPr>
      </w:pPr>
      <w:r w:rsidRPr="0039432B">
        <w:rPr>
          <w:sz w:val="26"/>
          <w:szCs w:val="26"/>
        </w:rPr>
        <w:t>(</w:t>
      </w:r>
      <w:r w:rsidR="00D07347" w:rsidRPr="0039432B">
        <w:rPr>
          <w:sz w:val="26"/>
          <w:szCs w:val="26"/>
        </w:rPr>
        <w:t>iii)</w:t>
      </w:r>
      <w:r w:rsidRPr="0039432B">
        <w:rPr>
          <w:sz w:val="26"/>
          <w:szCs w:val="26"/>
        </w:rPr>
        <w:t xml:space="preserve"> Sự </w:t>
      </w:r>
      <w:r w:rsidR="00F66BEC" w:rsidRPr="0039432B">
        <w:rPr>
          <w:sz w:val="26"/>
          <w:szCs w:val="26"/>
        </w:rPr>
        <w:t xml:space="preserve">dịch chuyển </w:t>
      </w:r>
      <w:r w:rsidR="00597C94" w:rsidRPr="0039432B">
        <w:rPr>
          <w:sz w:val="26"/>
          <w:szCs w:val="26"/>
        </w:rPr>
        <w:t>lao động</w:t>
      </w:r>
      <w:r w:rsidR="00F66BEC" w:rsidRPr="0039432B">
        <w:rPr>
          <w:sz w:val="26"/>
          <w:szCs w:val="26"/>
        </w:rPr>
        <w:t xml:space="preserve"> </w:t>
      </w:r>
      <w:r w:rsidRPr="0039432B">
        <w:rPr>
          <w:sz w:val="26"/>
          <w:szCs w:val="26"/>
        </w:rPr>
        <w:t>và dòng chảy tri thức quốc tế</w:t>
      </w:r>
      <w:r w:rsidR="00F66BEC" w:rsidRPr="0039432B">
        <w:rPr>
          <w:sz w:val="26"/>
          <w:szCs w:val="26"/>
        </w:rPr>
        <w:t xml:space="preserve">: </w:t>
      </w:r>
      <w:r w:rsidRPr="0039432B">
        <w:rPr>
          <w:sz w:val="26"/>
          <w:szCs w:val="26"/>
        </w:rPr>
        <w:t xml:space="preserve">Việc </w:t>
      </w:r>
      <w:r w:rsidR="00F66BEC" w:rsidRPr="0039432B">
        <w:rPr>
          <w:sz w:val="26"/>
          <w:szCs w:val="26"/>
        </w:rPr>
        <w:t>dịch chuyển</w:t>
      </w:r>
      <w:r w:rsidRPr="0039432B">
        <w:rPr>
          <w:sz w:val="26"/>
          <w:szCs w:val="26"/>
        </w:rPr>
        <w:t xml:space="preserve"> </w:t>
      </w:r>
      <w:r w:rsidR="00597C94" w:rsidRPr="0039432B">
        <w:rPr>
          <w:sz w:val="26"/>
          <w:szCs w:val="26"/>
        </w:rPr>
        <w:t>lao động</w:t>
      </w:r>
      <w:r w:rsidRPr="0039432B">
        <w:rPr>
          <w:sz w:val="26"/>
          <w:szCs w:val="26"/>
        </w:rPr>
        <w:t xml:space="preserve"> ngày càng phổ biến</w:t>
      </w:r>
      <w:r w:rsidR="00F66BEC" w:rsidRPr="0039432B">
        <w:rPr>
          <w:sz w:val="26"/>
          <w:szCs w:val="26"/>
        </w:rPr>
        <w:t>,</w:t>
      </w:r>
      <w:r w:rsidRPr="0039432B">
        <w:rPr>
          <w:sz w:val="26"/>
          <w:szCs w:val="26"/>
        </w:rPr>
        <w:t xml:space="preserve"> đã tạo ra môi trường đa văn hóa trong các cơ sở giáo dục</w:t>
      </w:r>
      <w:r w:rsidR="00F66BEC" w:rsidRPr="0039432B">
        <w:rPr>
          <w:sz w:val="26"/>
          <w:szCs w:val="26"/>
        </w:rPr>
        <w:t>, nhất là các cơ sở giáo dục đại học</w:t>
      </w:r>
      <w:r w:rsidRPr="0039432B">
        <w:rPr>
          <w:sz w:val="26"/>
          <w:szCs w:val="26"/>
        </w:rPr>
        <w:t>.</w:t>
      </w:r>
      <w:r w:rsidR="00C21CBB" w:rsidRPr="0039432B">
        <w:rPr>
          <w:sz w:val="26"/>
          <w:szCs w:val="26"/>
        </w:rPr>
        <w:t xml:space="preserve"> Điều này góp phần </w:t>
      </w:r>
      <w:r w:rsidRPr="0039432B">
        <w:rPr>
          <w:sz w:val="26"/>
          <w:szCs w:val="26"/>
        </w:rPr>
        <w:t>hỗ trợ sinh viên và người lao động quốc tế có thể hòa nhập và thàn</w:t>
      </w:r>
      <w:r w:rsidR="00D51317" w:rsidRPr="0039432B">
        <w:rPr>
          <w:sz w:val="26"/>
          <w:szCs w:val="26"/>
        </w:rPr>
        <w:t>h công trong các môi trường mới</w:t>
      </w:r>
      <w:r w:rsidR="00D51317" w:rsidRPr="0039432B">
        <w:rPr>
          <w:sz w:val="26"/>
          <w:szCs w:val="26"/>
          <w:lang w:val="vi-VN"/>
        </w:rPr>
        <w:t xml:space="preserve">; </w:t>
      </w:r>
    </w:p>
    <w:p w14:paraId="05A61FEF" w14:textId="2134F344" w:rsidR="00310942" w:rsidRPr="0039432B" w:rsidRDefault="00F66BEC" w:rsidP="0091238D">
      <w:pPr>
        <w:spacing w:before="60" w:after="60" w:line="276" w:lineRule="auto"/>
        <w:ind w:firstLine="720"/>
        <w:jc w:val="both"/>
        <w:rPr>
          <w:sz w:val="26"/>
          <w:szCs w:val="26"/>
          <w:lang w:val="vi-VN"/>
        </w:rPr>
      </w:pPr>
      <w:r w:rsidRPr="0039432B">
        <w:rPr>
          <w:sz w:val="26"/>
          <w:szCs w:val="26"/>
        </w:rPr>
        <w:t>(</w:t>
      </w:r>
      <w:r w:rsidR="00D07347" w:rsidRPr="0039432B">
        <w:rPr>
          <w:sz w:val="26"/>
          <w:szCs w:val="26"/>
        </w:rPr>
        <w:t>i</w:t>
      </w:r>
      <w:r w:rsidRPr="0039432B">
        <w:rPr>
          <w:sz w:val="26"/>
          <w:szCs w:val="26"/>
        </w:rPr>
        <w:t>v)</w:t>
      </w:r>
      <w:r w:rsidR="00310942" w:rsidRPr="0039432B">
        <w:rPr>
          <w:sz w:val="26"/>
          <w:szCs w:val="26"/>
        </w:rPr>
        <w:t xml:space="preserve"> Chính sách </w:t>
      </w:r>
      <w:r w:rsidR="00597C94" w:rsidRPr="0039432B">
        <w:rPr>
          <w:sz w:val="26"/>
          <w:szCs w:val="26"/>
        </w:rPr>
        <w:t>về thu hút lao động nước ngoài trong lĩnh vực giáo dục tại một số</w:t>
      </w:r>
      <w:r w:rsidR="00310942" w:rsidRPr="0039432B">
        <w:rPr>
          <w:sz w:val="26"/>
          <w:szCs w:val="26"/>
        </w:rPr>
        <w:t xml:space="preserve"> quốc gia</w:t>
      </w:r>
      <w:r w:rsidRPr="0039432B">
        <w:rPr>
          <w:sz w:val="26"/>
          <w:szCs w:val="26"/>
        </w:rPr>
        <w:t xml:space="preserve">: </w:t>
      </w:r>
      <w:r w:rsidR="00310942" w:rsidRPr="0039432B">
        <w:rPr>
          <w:sz w:val="26"/>
          <w:szCs w:val="26"/>
        </w:rPr>
        <w:t xml:space="preserve">Nhiều quốc gia đã phát triển các chính sách </w:t>
      </w:r>
      <w:r w:rsidRPr="0039432B">
        <w:rPr>
          <w:sz w:val="26"/>
          <w:szCs w:val="26"/>
        </w:rPr>
        <w:t xml:space="preserve">giáo dục </w:t>
      </w:r>
      <w:r w:rsidR="00310942" w:rsidRPr="0039432B">
        <w:rPr>
          <w:sz w:val="26"/>
          <w:szCs w:val="26"/>
        </w:rPr>
        <w:t>quốc gia</w:t>
      </w:r>
      <w:r w:rsidRPr="0039432B">
        <w:rPr>
          <w:sz w:val="26"/>
          <w:szCs w:val="26"/>
        </w:rPr>
        <w:t xml:space="preserve"> trong đó có chính sách về </w:t>
      </w:r>
      <w:r w:rsidR="00D07347" w:rsidRPr="0039432B">
        <w:rPr>
          <w:sz w:val="26"/>
          <w:szCs w:val="26"/>
        </w:rPr>
        <w:t>thu hút lao động có trình độ c</w:t>
      </w:r>
      <w:r w:rsidR="00D51317" w:rsidRPr="0039432B">
        <w:rPr>
          <w:sz w:val="26"/>
          <w:szCs w:val="26"/>
          <w:lang w:val="vi-VN"/>
        </w:rPr>
        <w:t>a</w:t>
      </w:r>
      <w:r w:rsidR="00D07347" w:rsidRPr="0039432B">
        <w:rPr>
          <w:sz w:val="26"/>
          <w:szCs w:val="26"/>
        </w:rPr>
        <w:t>o</w:t>
      </w:r>
      <w:r w:rsidR="00310942" w:rsidRPr="0039432B">
        <w:rPr>
          <w:sz w:val="26"/>
          <w:szCs w:val="26"/>
        </w:rPr>
        <w:t>. Ví dụ:</w:t>
      </w:r>
      <w:r w:rsidRPr="0039432B">
        <w:rPr>
          <w:sz w:val="26"/>
          <w:szCs w:val="26"/>
        </w:rPr>
        <w:t xml:space="preserve"> Tại </w:t>
      </w:r>
      <w:r w:rsidR="00D07347" w:rsidRPr="0039432B">
        <w:rPr>
          <w:sz w:val="26"/>
          <w:szCs w:val="26"/>
        </w:rPr>
        <w:t>Trung Quốc, Malaysia</w:t>
      </w:r>
      <w:r w:rsidR="00310942" w:rsidRPr="0039432B">
        <w:rPr>
          <w:sz w:val="26"/>
          <w:szCs w:val="26"/>
        </w:rPr>
        <w:t xml:space="preserve">: </w:t>
      </w:r>
      <w:r w:rsidR="00D07347" w:rsidRPr="0039432B">
        <w:rPr>
          <w:sz w:val="26"/>
          <w:szCs w:val="26"/>
        </w:rPr>
        <w:t xml:space="preserve">dành nhiều chế độ, chính sách ưu đãi </w:t>
      </w:r>
      <w:r w:rsidR="00D51317" w:rsidRPr="0039432B">
        <w:rPr>
          <w:sz w:val="26"/>
          <w:szCs w:val="26"/>
          <w:lang w:val="vi-VN"/>
        </w:rPr>
        <w:t>nhằm thu hút và tạo điều kiện cho</w:t>
      </w:r>
      <w:r w:rsidR="00D07347" w:rsidRPr="0039432B">
        <w:rPr>
          <w:sz w:val="26"/>
          <w:szCs w:val="26"/>
        </w:rPr>
        <w:t xml:space="preserve"> chuyên gia nước ngoài</w:t>
      </w:r>
      <w:r w:rsidR="00D51317" w:rsidRPr="0039432B">
        <w:rPr>
          <w:sz w:val="26"/>
          <w:szCs w:val="26"/>
          <w:lang w:val="vi-VN"/>
        </w:rPr>
        <w:t xml:space="preserve"> vào làm quản lý, giảng dạy và trao đổi học thuật</w:t>
      </w:r>
      <w:r w:rsidR="00D07347" w:rsidRPr="0039432B">
        <w:rPr>
          <w:sz w:val="26"/>
          <w:szCs w:val="26"/>
        </w:rPr>
        <w:t xml:space="preserve"> trong lĩnh vực giáo dục</w:t>
      </w:r>
      <w:r w:rsidR="00C21CBB" w:rsidRPr="0039432B">
        <w:rPr>
          <w:sz w:val="26"/>
          <w:szCs w:val="26"/>
          <w:lang w:val="vi-VN"/>
        </w:rPr>
        <w:t xml:space="preserve">. </w:t>
      </w:r>
    </w:p>
    <w:p w14:paraId="478C3FE5" w14:textId="77777777" w:rsidR="00D07347" w:rsidRPr="0039432B" w:rsidRDefault="001C024D" w:rsidP="0091238D">
      <w:pPr>
        <w:spacing w:before="60" w:after="60" w:line="276" w:lineRule="auto"/>
        <w:ind w:firstLine="720"/>
        <w:jc w:val="both"/>
        <w:rPr>
          <w:sz w:val="26"/>
          <w:szCs w:val="26"/>
        </w:rPr>
      </w:pPr>
      <w:r w:rsidRPr="0039432B">
        <w:rPr>
          <w:sz w:val="26"/>
          <w:szCs w:val="26"/>
        </w:rPr>
        <w:t>b) Bối cảnh trong nước</w:t>
      </w:r>
    </w:p>
    <w:p w14:paraId="185F7159" w14:textId="77777777" w:rsidR="00D07347" w:rsidRPr="0039432B" w:rsidRDefault="001538AC" w:rsidP="0091238D">
      <w:pPr>
        <w:spacing w:before="60" w:after="60" w:line="276" w:lineRule="auto"/>
        <w:ind w:firstLine="720"/>
        <w:jc w:val="both"/>
        <w:rPr>
          <w:sz w:val="26"/>
          <w:szCs w:val="26"/>
        </w:rPr>
      </w:pPr>
      <w:r w:rsidRPr="0039432B">
        <w:rPr>
          <w:sz w:val="26"/>
          <w:szCs w:val="26"/>
        </w:rPr>
        <w:t xml:space="preserve">Việc xây dựng Nghị định quy định về người nước ngoài vào làm quản lý, giảng dạy, nghiên cứu khoa học và trao đổi học thuật tại các cơ sở giáo dục của Việt Nam xuất phát từ nhiều yếu tố thực tiễn và yêu cầu cấp thiết. </w:t>
      </w:r>
    </w:p>
    <w:p w14:paraId="6EA18D72" w14:textId="13AFC513" w:rsidR="00D07347" w:rsidRPr="0039432B" w:rsidRDefault="001538AC" w:rsidP="0091238D">
      <w:pPr>
        <w:spacing w:before="60" w:after="60" w:line="276" w:lineRule="auto"/>
        <w:ind w:firstLine="720"/>
        <w:jc w:val="both"/>
        <w:rPr>
          <w:sz w:val="26"/>
          <w:szCs w:val="26"/>
        </w:rPr>
      </w:pPr>
      <w:r w:rsidRPr="0039432B">
        <w:rPr>
          <w:sz w:val="26"/>
          <w:szCs w:val="26"/>
        </w:rPr>
        <w:t xml:space="preserve">Thứ nhất, Việt Nam đang thiếu hụt đội ngũ giảng viên và nhà khoa học có trình độ cao, đặc biệt trong các lĩnh vực như khoa học kỹ thuật, ngoại ngữ và công nghệ – nơi mà năng lực chuyên môn trong nước chưa đủ đáp ứng </w:t>
      </w:r>
      <w:r w:rsidR="00D07347" w:rsidRPr="0039432B">
        <w:rPr>
          <w:sz w:val="26"/>
          <w:szCs w:val="26"/>
        </w:rPr>
        <w:t xml:space="preserve">tối đa </w:t>
      </w:r>
      <w:r w:rsidRPr="0039432B">
        <w:rPr>
          <w:sz w:val="26"/>
          <w:szCs w:val="26"/>
        </w:rPr>
        <w:t xml:space="preserve">nhu cầu phát triển. </w:t>
      </w:r>
    </w:p>
    <w:p w14:paraId="22450927" w14:textId="77777777" w:rsidR="00D07347" w:rsidRPr="0039432B" w:rsidRDefault="001538AC" w:rsidP="0091238D">
      <w:pPr>
        <w:spacing w:before="60" w:after="60" w:line="276" w:lineRule="auto"/>
        <w:ind w:firstLine="720"/>
        <w:jc w:val="both"/>
        <w:rPr>
          <w:sz w:val="26"/>
          <w:szCs w:val="26"/>
        </w:rPr>
      </w:pPr>
      <w:r w:rsidRPr="0039432B">
        <w:rPr>
          <w:sz w:val="26"/>
          <w:szCs w:val="26"/>
        </w:rPr>
        <w:t xml:space="preserve">Thứ hai, xu thế hội nhập quốc tế trong giáo dục ngày càng sâu rộng, đòi hỏi các cơ sở giáo dục cần mở rộng hợp tác, thu hút chuyên gia quốc tế nhằm nâng cao chất lượng đào tạo và nghiên cứu. </w:t>
      </w:r>
    </w:p>
    <w:p w14:paraId="67E5B10E" w14:textId="07861EDA" w:rsidR="00D07347" w:rsidRPr="0039432B" w:rsidRDefault="001538AC" w:rsidP="0091238D">
      <w:pPr>
        <w:spacing w:before="60" w:after="60" w:line="276" w:lineRule="auto"/>
        <w:ind w:firstLine="720"/>
        <w:jc w:val="both"/>
        <w:rPr>
          <w:sz w:val="26"/>
          <w:szCs w:val="26"/>
        </w:rPr>
      </w:pPr>
      <w:r w:rsidRPr="0039432B">
        <w:rPr>
          <w:sz w:val="26"/>
          <w:szCs w:val="26"/>
        </w:rPr>
        <w:t xml:space="preserve">Tuy nhiên, các quy định hiện hành về </w:t>
      </w:r>
      <w:r w:rsidR="00D51317" w:rsidRPr="0039432B">
        <w:rPr>
          <w:sz w:val="26"/>
          <w:szCs w:val="26"/>
          <w:lang w:val="vi-VN"/>
        </w:rPr>
        <w:t xml:space="preserve">quản lý và sử dụng </w:t>
      </w:r>
      <w:r w:rsidRPr="0039432B">
        <w:rPr>
          <w:sz w:val="26"/>
          <w:szCs w:val="26"/>
        </w:rPr>
        <w:t xml:space="preserve">lao động nước ngoài chưa bao quát được toàn bộ đặc thù của lĩnh vực giáo dục. Đồng thời, Luật Nhà giáo và các chính sách hiện hành đã nhấn mạnh chủ trương của Nhà nước trong việc khuyến khích, tạo điều kiện thuận lợi để người nước ngoài và người Việt Nam định cư ở nước ngoài tham gia vào quá trình giảng dạy, nghiên cứu, trao đổi học thuật tại Việt Nam. </w:t>
      </w:r>
    </w:p>
    <w:p w14:paraId="5B43EA02" w14:textId="4C154D4B" w:rsidR="00CD3ADF" w:rsidRPr="0039432B" w:rsidRDefault="00CD3ADF" w:rsidP="0091238D">
      <w:pPr>
        <w:spacing w:before="60" w:after="60" w:line="276" w:lineRule="auto"/>
        <w:ind w:firstLine="720"/>
        <w:jc w:val="both"/>
        <w:rPr>
          <w:sz w:val="26"/>
          <w:szCs w:val="26"/>
        </w:rPr>
      </w:pPr>
      <w:r w:rsidRPr="0039432B">
        <w:rPr>
          <w:sz w:val="26"/>
          <w:szCs w:val="26"/>
        </w:rPr>
        <w:t xml:space="preserve">Từ năm 2020, lao động nước ngoài làm việc tại Việt Nam được điều chỉnh bởi Nghị định số 152/2020/NĐ-CP ngày 30/12/2020 và Nghị định 70/2023/NĐ-CP ngày 18/9/2023 sửa đổi, bổ sung một số điều của Nghị định số 152/NĐ-CP ngày 30/12/2020 của Chính phủ quy định về người lao động nước ngoài làm việc tại Việt Nam và tuyển dụng, quản lý người người lao động Việt Nam làm việc cho tổ chức, cá nhân nước ngoài tại Việt Nam. </w:t>
      </w:r>
    </w:p>
    <w:p w14:paraId="2BB09570" w14:textId="6C6D78AE" w:rsidR="00070D4C" w:rsidRPr="0039432B" w:rsidRDefault="001C024D" w:rsidP="0091238D">
      <w:pPr>
        <w:spacing w:before="60" w:after="60" w:line="276" w:lineRule="auto"/>
        <w:ind w:firstLine="720"/>
        <w:jc w:val="both"/>
        <w:rPr>
          <w:sz w:val="26"/>
          <w:szCs w:val="26"/>
        </w:rPr>
      </w:pPr>
      <w:r w:rsidRPr="0039432B">
        <w:rPr>
          <w:sz w:val="26"/>
          <w:szCs w:val="26"/>
        </w:rPr>
        <w:t>Chính phủ đã b</w:t>
      </w:r>
      <w:r w:rsidR="00A33715" w:rsidRPr="0039432B">
        <w:rPr>
          <w:sz w:val="26"/>
          <w:szCs w:val="26"/>
        </w:rPr>
        <w:t>a</w:t>
      </w:r>
      <w:r w:rsidRPr="0039432B">
        <w:rPr>
          <w:sz w:val="26"/>
          <w:szCs w:val="26"/>
        </w:rPr>
        <w:t xml:space="preserve">n hành </w:t>
      </w:r>
      <w:r w:rsidR="00D07347" w:rsidRPr="0039432B">
        <w:rPr>
          <w:sz w:val="26"/>
          <w:szCs w:val="26"/>
        </w:rPr>
        <w:t>N</w:t>
      </w:r>
      <w:r w:rsidR="00CD3ADF" w:rsidRPr="0039432B">
        <w:rPr>
          <w:sz w:val="26"/>
          <w:szCs w:val="26"/>
        </w:rPr>
        <w:t xml:space="preserve">ghị định 219/2025/NĐ-CP ngày 07/8/2025 </w:t>
      </w:r>
      <w:r w:rsidR="00C21CBB" w:rsidRPr="0039432B">
        <w:rPr>
          <w:sz w:val="26"/>
          <w:szCs w:val="26"/>
          <w:lang w:val="vi-VN"/>
        </w:rPr>
        <w:t xml:space="preserve">(sau đây gọi là Nghị định 219) </w:t>
      </w:r>
      <w:r w:rsidR="00CD3ADF" w:rsidRPr="0039432B">
        <w:rPr>
          <w:sz w:val="26"/>
          <w:szCs w:val="26"/>
        </w:rPr>
        <w:t xml:space="preserve">quy định về người lao động nước ngoài làm việc tại Việt Nam. Tuy nhiên vẫn cần ban hành một </w:t>
      </w:r>
      <w:r w:rsidR="00EE3BAB" w:rsidRPr="0039432B">
        <w:rPr>
          <w:sz w:val="26"/>
          <w:szCs w:val="26"/>
        </w:rPr>
        <w:t>N</w:t>
      </w:r>
      <w:r w:rsidR="00CD3ADF" w:rsidRPr="0039432B">
        <w:rPr>
          <w:sz w:val="26"/>
          <w:szCs w:val="26"/>
        </w:rPr>
        <w:t>ghị định chuyên biệt nhằm hoàn thiện hành lang pháp lý, tháo gỡ vướng mắc về thủ tục, và tạo môi trường thuận lợi để thu hút nguồn nhân lực quốc tế là hết sức cần thiết</w:t>
      </w:r>
      <w:r w:rsidR="00EE3BAB" w:rsidRPr="0039432B">
        <w:rPr>
          <w:sz w:val="26"/>
          <w:szCs w:val="26"/>
        </w:rPr>
        <w:t>.</w:t>
      </w:r>
      <w:r w:rsidR="00CD3ADF" w:rsidRPr="0039432B">
        <w:rPr>
          <w:sz w:val="26"/>
          <w:szCs w:val="26"/>
        </w:rPr>
        <w:t xml:space="preserve"> Trong quá trình xây dựng dự thảo Nghị định nă</w:t>
      </w:r>
      <w:r w:rsidRPr="0039432B">
        <w:rPr>
          <w:sz w:val="26"/>
          <w:szCs w:val="26"/>
        </w:rPr>
        <w:t>m</w:t>
      </w:r>
      <w:r w:rsidR="001538AC" w:rsidRPr="0039432B">
        <w:rPr>
          <w:sz w:val="26"/>
          <w:szCs w:val="26"/>
        </w:rPr>
        <w:t xml:space="preserve"> 2025,</w:t>
      </w:r>
      <w:r w:rsidRPr="0039432B">
        <w:rPr>
          <w:sz w:val="26"/>
          <w:szCs w:val="26"/>
        </w:rPr>
        <w:t xml:space="preserve"> Bộ G</w:t>
      </w:r>
      <w:r w:rsidR="00AF36CB" w:rsidRPr="0039432B">
        <w:rPr>
          <w:sz w:val="26"/>
          <w:szCs w:val="26"/>
        </w:rPr>
        <w:t>iáo dục và Đào tạo</w:t>
      </w:r>
      <w:r w:rsidRPr="0039432B">
        <w:rPr>
          <w:sz w:val="26"/>
          <w:szCs w:val="26"/>
        </w:rPr>
        <w:t xml:space="preserve"> </w:t>
      </w:r>
      <w:r w:rsidR="00EE3BAB" w:rsidRPr="0039432B">
        <w:rPr>
          <w:sz w:val="26"/>
          <w:szCs w:val="26"/>
        </w:rPr>
        <w:t>thực hiện</w:t>
      </w:r>
      <w:r w:rsidRPr="0039432B">
        <w:rPr>
          <w:sz w:val="26"/>
          <w:szCs w:val="26"/>
        </w:rPr>
        <w:t xml:space="preserve"> tiến hành </w:t>
      </w:r>
      <w:r w:rsidR="001538AC" w:rsidRPr="0039432B">
        <w:rPr>
          <w:sz w:val="26"/>
          <w:szCs w:val="26"/>
        </w:rPr>
        <w:t xml:space="preserve">rà soát người lao động nước ngoài làm việc </w:t>
      </w:r>
      <w:r w:rsidR="001538AC" w:rsidRPr="0039432B">
        <w:rPr>
          <w:sz w:val="26"/>
          <w:szCs w:val="26"/>
        </w:rPr>
        <w:lastRenderedPageBreak/>
        <w:t>trong lĩnh vực giáo dục và đào tạo</w:t>
      </w:r>
      <w:r w:rsidR="00CD3ADF" w:rsidRPr="0039432B">
        <w:rPr>
          <w:sz w:val="26"/>
          <w:szCs w:val="26"/>
        </w:rPr>
        <w:t xml:space="preserve"> và nhận thấy rằng việc ban hành Nghị định là phù hợp với định hướng </w:t>
      </w:r>
      <w:r w:rsidR="009C6B45" w:rsidRPr="0039432B">
        <w:rPr>
          <w:sz w:val="26"/>
          <w:szCs w:val="26"/>
        </w:rPr>
        <w:t xml:space="preserve">và tạo đột phát để </w:t>
      </w:r>
      <w:r w:rsidR="00CD3ADF" w:rsidRPr="0039432B">
        <w:rPr>
          <w:sz w:val="26"/>
          <w:szCs w:val="26"/>
        </w:rPr>
        <w:t xml:space="preserve">phát triển giáo dục trong thời kỳ mới. </w:t>
      </w:r>
    </w:p>
    <w:p w14:paraId="3061A1E3" w14:textId="1B1A4276" w:rsidR="00070D4C" w:rsidRPr="0039432B" w:rsidRDefault="001C024D" w:rsidP="0091238D">
      <w:pPr>
        <w:spacing w:before="60" w:after="60" w:line="276" w:lineRule="auto"/>
        <w:ind w:firstLine="714"/>
        <w:jc w:val="both"/>
        <w:rPr>
          <w:b/>
          <w:sz w:val="26"/>
          <w:szCs w:val="26"/>
        </w:rPr>
      </w:pPr>
      <w:r w:rsidRPr="0039432B">
        <w:rPr>
          <w:b/>
          <w:sz w:val="26"/>
          <w:szCs w:val="26"/>
        </w:rPr>
        <w:t xml:space="preserve">2. Mục tiêu xây dựng </w:t>
      </w:r>
      <w:r w:rsidR="00996F6F" w:rsidRPr="0039432B">
        <w:rPr>
          <w:b/>
          <w:sz w:val="26"/>
          <w:szCs w:val="26"/>
        </w:rPr>
        <w:t>chính sách</w:t>
      </w:r>
    </w:p>
    <w:p w14:paraId="2C8C3DC9" w14:textId="097B5B43" w:rsidR="00070D4C" w:rsidRPr="0039432B" w:rsidRDefault="001C024D" w:rsidP="0091238D">
      <w:pPr>
        <w:spacing w:before="60" w:after="60" w:line="276" w:lineRule="auto"/>
        <w:ind w:firstLine="714"/>
        <w:jc w:val="both"/>
        <w:rPr>
          <w:sz w:val="26"/>
          <w:szCs w:val="26"/>
        </w:rPr>
      </w:pPr>
      <w:r w:rsidRPr="0039432B">
        <w:rPr>
          <w:sz w:val="26"/>
          <w:szCs w:val="26"/>
        </w:rPr>
        <w:t xml:space="preserve">Thực hiện </w:t>
      </w:r>
      <w:r w:rsidR="00D5680D" w:rsidRPr="0039432B">
        <w:rPr>
          <w:sz w:val="26"/>
          <w:szCs w:val="26"/>
        </w:rPr>
        <w:t xml:space="preserve">nhiệm vụ </w:t>
      </w:r>
      <w:r w:rsidRPr="0039432B">
        <w:rPr>
          <w:sz w:val="26"/>
          <w:szCs w:val="26"/>
        </w:rPr>
        <w:t xml:space="preserve">phân công của Chính phủ, Bộ </w:t>
      </w:r>
      <w:r w:rsidR="009A693B" w:rsidRPr="0039432B">
        <w:rPr>
          <w:sz w:val="26"/>
          <w:szCs w:val="26"/>
        </w:rPr>
        <w:t xml:space="preserve">GDĐT </w:t>
      </w:r>
      <w:r w:rsidR="00AF36CB" w:rsidRPr="0039432B">
        <w:rPr>
          <w:sz w:val="26"/>
          <w:szCs w:val="26"/>
        </w:rPr>
        <w:t xml:space="preserve">đã </w:t>
      </w:r>
      <w:r w:rsidR="00CD3ADF" w:rsidRPr="0039432B">
        <w:rPr>
          <w:sz w:val="26"/>
          <w:szCs w:val="26"/>
        </w:rPr>
        <w:t xml:space="preserve">chủ trì, </w:t>
      </w:r>
      <w:r w:rsidRPr="0039432B">
        <w:rPr>
          <w:sz w:val="26"/>
          <w:szCs w:val="26"/>
        </w:rPr>
        <w:t xml:space="preserve">phối hợp </w:t>
      </w:r>
      <w:r w:rsidR="00CD3ADF" w:rsidRPr="0039432B">
        <w:rPr>
          <w:sz w:val="26"/>
          <w:szCs w:val="26"/>
        </w:rPr>
        <w:t xml:space="preserve">với </w:t>
      </w:r>
      <w:r w:rsidR="00E75AFA" w:rsidRPr="0039432B">
        <w:rPr>
          <w:sz w:val="26"/>
          <w:szCs w:val="26"/>
        </w:rPr>
        <w:t>các bộ, ngành liên quan</w:t>
      </w:r>
      <w:r w:rsidRPr="0039432B">
        <w:rPr>
          <w:sz w:val="26"/>
          <w:szCs w:val="26"/>
        </w:rPr>
        <w:t xml:space="preserve"> xây dựng </w:t>
      </w:r>
      <w:r w:rsidR="00AF36CB" w:rsidRPr="0039432B">
        <w:rPr>
          <w:sz w:val="26"/>
          <w:szCs w:val="26"/>
        </w:rPr>
        <w:t>và hoàn thiện d</w:t>
      </w:r>
      <w:r w:rsidRPr="0039432B">
        <w:rPr>
          <w:sz w:val="26"/>
          <w:szCs w:val="26"/>
        </w:rPr>
        <w:t xml:space="preserve">ự thảo Nghị định quy định </w:t>
      </w:r>
      <w:r w:rsidR="009C6B45" w:rsidRPr="0039432B">
        <w:rPr>
          <w:sz w:val="26"/>
          <w:szCs w:val="26"/>
        </w:rPr>
        <w:t xml:space="preserve">người nước ngoài vào làm quản lý, giảng dạy, nghiên cứu khoa học và trao đổi học thuật tại các cơ sở giáo dục của Việt Nam </w:t>
      </w:r>
      <w:r w:rsidRPr="0039432B">
        <w:rPr>
          <w:sz w:val="26"/>
          <w:szCs w:val="26"/>
        </w:rPr>
        <w:t>xem xét, phê duyệt với các mục tiêu cơ bản là:</w:t>
      </w:r>
    </w:p>
    <w:p w14:paraId="52047C6C" w14:textId="2986D5F1" w:rsidR="009C6B45" w:rsidRPr="0039432B" w:rsidRDefault="009C6B45" w:rsidP="0091238D">
      <w:pPr>
        <w:pStyle w:val="NormalWeb"/>
        <w:tabs>
          <w:tab w:val="left" w:pos="851"/>
          <w:tab w:val="left" w:pos="993"/>
          <w:tab w:val="left" w:pos="1134"/>
        </w:tabs>
        <w:spacing w:before="60" w:beforeAutospacing="0" w:after="60" w:afterAutospacing="0" w:line="276" w:lineRule="auto"/>
        <w:jc w:val="both"/>
        <w:rPr>
          <w:sz w:val="26"/>
          <w:szCs w:val="26"/>
          <w:lang w:val="es-CO"/>
        </w:rPr>
      </w:pPr>
      <w:r w:rsidRPr="0039432B">
        <w:rPr>
          <w:sz w:val="26"/>
          <w:szCs w:val="26"/>
          <w:lang w:val="es-CO"/>
        </w:rPr>
        <w:tab/>
        <w:t>a) Góp phần</w:t>
      </w:r>
      <w:r w:rsidR="001C024D" w:rsidRPr="0039432B">
        <w:rPr>
          <w:sz w:val="26"/>
          <w:szCs w:val="26"/>
          <w:lang w:val="es-CO"/>
        </w:rPr>
        <w:t xml:space="preserve"> thu hút </w:t>
      </w:r>
      <w:r w:rsidRPr="0039432B">
        <w:rPr>
          <w:sz w:val="26"/>
          <w:szCs w:val="26"/>
          <w:lang w:val="es-CO"/>
        </w:rPr>
        <w:t xml:space="preserve">lao động </w:t>
      </w:r>
      <w:r w:rsidR="001C024D" w:rsidRPr="0039432B">
        <w:rPr>
          <w:sz w:val="26"/>
          <w:szCs w:val="26"/>
          <w:lang w:val="es-CO"/>
        </w:rPr>
        <w:t xml:space="preserve">nước ngoài vào </w:t>
      </w:r>
      <w:r w:rsidRPr="0039432B">
        <w:rPr>
          <w:sz w:val="26"/>
          <w:szCs w:val="26"/>
          <w:lang w:val="es-CO"/>
        </w:rPr>
        <w:t>làm việc</w:t>
      </w:r>
      <w:r w:rsidR="001C024D" w:rsidRPr="0039432B">
        <w:rPr>
          <w:sz w:val="26"/>
          <w:szCs w:val="26"/>
          <w:lang w:val="es-CO"/>
        </w:rPr>
        <w:t xml:space="preserve"> tại Việt Nam</w:t>
      </w:r>
      <w:r w:rsidRPr="0039432B">
        <w:rPr>
          <w:sz w:val="26"/>
          <w:szCs w:val="26"/>
          <w:lang w:val="es-CO"/>
        </w:rPr>
        <w:t>, đặc biệt các lao động có trình độ cao</w:t>
      </w:r>
      <w:r w:rsidR="001C024D" w:rsidRPr="0039432B">
        <w:rPr>
          <w:sz w:val="26"/>
          <w:szCs w:val="26"/>
          <w:lang w:val="es-CO"/>
        </w:rPr>
        <w:t xml:space="preserve">; </w:t>
      </w:r>
    </w:p>
    <w:p w14:paraId="58F59BEF" w14:textId="77777777" w:rsidR="00C42EA2" w:rsidRPr="0039432B" w:rsidRDefault="009C6B45" w:rsidP="0091238D">
      <w:pPr>
        <w:pStyle w:val="NormalWeb"/>
        <w:tabs>
          <w:tab w:val="left" w:pos="851"/>
          <w:tab w:val="left" w:pos="993"/>
          <w:tab w:val="left" w:pos="1134"/>
        </w:tabs>
        <w:spacing w:before="60" w:beforeAutospacing="0" w:after="60" w:afterAutospacing="0" w:line="276" w:lineRule="auto"/>
        <w:jc w:val="both"/>
        <w:rPr>
          <w:sz w:val="26"/>
          <w:szCs w:val="26"/>
          <w:lang w:val="es-CO"/>
        </w:rPr>
      </w:pPr>
      <w:r w:rsidRPr="0039432B">
        <w:rPr>
          <w:sz w:val="26"/>
          <w:szCs w:val="26"/>
          <w:lang w:val="es-CO"/>
        </w:rPr>
        <w:tab/>
        <w:t xml:space="preserve">b) </w:t>
      </w:r>
      <w:r w:rsidR="001C024D" w:rsidRPr="0039432B">
        <w:rPr>
          <w:sz w:val="26"/>
          <w:szCs w:val="26"/>
          <w:lang w:val="es-CO"/>
        </w:rPr>
        <w:t xml:space="preserve">Nâng cao hiệu lực, hiệu quả công tác quản lý nhà nước đối với </w:t>
      </w:r>
      <w:r w:rsidRPr="0039432B">
        <w:rPr>
          <w:sz w:val="26"/>
          <w:szCs w:val="26"/>
          <w:lang w:val="es-CO"/>
        </w:rPr>
        <w:t>lao động</w:t>
      </w:r>
      <w:r w:rsidR="001C024D" w:rsidRPr="0039432B">
        <w:rPr>
          <w:sz w:val="26"/>
          <w:szCs w:val="26"/>
          <w:lang w:val="es-CO"/>
        </w:rPr>
        <w:t xml:space="preserve"> nước ngoài tại </w:t>
      </w:r>
      <w:r w:rsidR="00E75AFA" w:rsidRPr="0039432B">
        <w:rPr>
          <w:sz w:val="26"/>
          <w:szCs w:val="26"/>
          <w:lang w:val="es-CO"/>
        </w:rPr>
        <w:t xml:space="preserve">các </w:t>
      </w:r>
      <w:r w:rsidR="001C024D" w:rsidRPr="0039432B">
        <w:rPr>
          <w:sz w:val="26"/>
          <w:szCs w:val="26"/>
          <w:lang w:val="es-CO"/>
        </w:rPr>
        <w:t xml:space="preserve">cơ sở </w:t>
      </w:r>
      <w:r w:rsidR="009D0C3B" w:rsidRPr="0039432B">
        <w:rPr>
          <w:sz w:val="26"/>
          <w:szCs w:val="26"/>
          <w:lang w:val="es-CO"/>
        </w:rPr>
        <w:t>giáo dục</w:t>
      </w:r>
      <w:r w:rsidR="001C024D" w:rsidRPr="0039432B">
        <w:rPr>
          <w:sz w:val="26"/>
          <w:szCs w:val="26"/>
          <w:lang w:val="es-CO"/>
        </w:rPr>
        <w:t>;</w:t>
      </w:r>
    </w:p>
    <w:p w14:paraId="24DBC3FF" w14:textId="1AA2833A" w:rsidR="00070D4C" w:rsidRPr="0039432B" w:rsidRDefault="00C42EA2" w:rsidP="0091238D">
      <w:pPr>
        <w:pStyle w:val="NormalWeb"/>
        <w:tabs>
          <w:tab w:val="left" w:pos="851"/>
          <w:tab w:val="left" w:pos="993"/>
          <w:tab w:val="left" w:pos="1134"/>
        </w:tabs>
        <w:spacing w:before="60" w:beforeAutospacing="0" w:after="60" w:afterAutospacing="0" w:line="276" w:lineRule="auto"/>
        <w:jc w:val="both"/>
        <w:rPr>
          <w:sz w:val="26"/>
          <w:szCs w:val="26"/>
          <w:lang w:val="es-CO"/>
        </w:rPr>
      </w:pPr>
      <w:r w:rsidRPr="0039432B">
        <w:rPr>
          <w:sz w:val="26"/>
          <w:szCs w:val="26"/>
          <w:lang w:val="es-CO"/>
        </w:rPr>
        <w:tab/>
      </w:r>
      <w:r w:rsidR="009C6B45" w:rsidRPr="0039432B">
        <w:rPr>
          <w:sz w:val="26"/>
          <w:szCs w:val="26"/>
          <w:lang w:val="es-CO"/>
        </w:rPr>
        <w:t>c</w:t>
      </w:r>
      <w:r w:rsidR="001C024D" w:rsidRPr="0039432B">
        <w:rPr>
          <w:sz w:val="26"/>
          <w:szCs w:val="26"/>
          <w:lang w:val="es-CO"/>
        </w:rPr>
        <w:t xml:space="preserve">) Giúp thúc đẩy </w:t>
      </w:r>
      <w:r w:rsidR="009C6B45" w:rsidRPr="0039432B">
        <w:rPr>
          <w:sz w:val="26"/>
          <w:szCs w:val="26"/>
          <w:lang w:val="es-CO"/>
        </w:rPr>
        <w:t>chuyển dịch tri thức và lao động liên quốc gia</w:t>
      </w:r>
      <w:r w:rsidRPr="0039432B">
        <w:rPr>
          <w:sz w:val="26"/>
          <w:szCs w:val="26"/>
          <w:lang w:val="es-CO"/>
        </w:rPr>
        <w:t>.</w:t>
      </w:r>
    </w:p>
    <w:p w14:paraId="394D9602" w14:textId="2887D591" w:rsidR="00070D4C" w:rsidRPr="0039432B" w:rsidRDefault="001C024D" w:rsidP="0091238D">
      <w:pPr>
        <w:spacing w:before="60" w:after="60" w:line="276" w:lineRule="auto"/>
        <w:ind w:firstLine="714"/>
        <w:jc w:val="both"/>
        <w:rPr>
          <w:b/>
          <w:sz w:val="26"/>
          <w:szCs w:val="26"/>
        </w:rPr>
      </w:pPr>
      <w:r w:rsidRPr="0039432B">
        <w:rPr>
          <w:b/>
          <w:sz w:val="26"/>
          <w:szCs w:val="26"/>
        </w:rPr>
        <w:t xml:space="preserve">II. ĐÁNH GIÁ TÁC ĐỘNG CỦA </w:t>
      </w:r>
      <w:r w:rsidR="00996F6F" w:rsidRPr="0039432B">
        <w:rPr>
          <w:b/>
          <w:sz w:val="26"/>
          <w:szCs w:val="26"/>
        </w:rPr>
        <w:t>CHÍNH SÁCH</w:t>
      </w:r>
    </w:p>
    <w:p w14:paraId="063E3D4E" w14:textId="0942C9AF" w:rsidR="00CA524F" w:rsidRPr="0039432B" w:rsidRDefault="00CA524F" w:rsidP="0091238D">
      <w:pPr>
        <w:spacing w:before="60" w:after="60" w:line="276" w:lineRule="auto"/>
        <w:ind w:firstLine="720"/>
        <w:jc w:val="both"/>
        <w:rPr>
          <w:b/>
          <w:sz w:val="26"/>
          <w:szCs w:val="26"/>
        </w:rPr>
      </w:pPr>
      <w:r w:rsidRPr="0039432B">
        <w:rPr>
          <w:b/>
          <w:sz w:val="26"/>
          <w:szCs w:val="26"/>
        </w:rPr>
        <w:t>Tên gọi của chính sách</w:t>
      </w:r>
      <w:r w:rsidR="0050689B" w:rsidRPr="0039432B">
        <w:rPr>
          <w:b/>
          <w:sz w:val="26"/>
          <w:szCs w:val="26"/>
        </w:rPr>
        <w:t xml:space="preserve"> 1</w:t>
      </w:r>
      <w:r w:rsidRPr="0039432B">
        <w:rPr>
          <w:b/>
          <w:sz w:val="26"/>
          <w:szCs w:val="26"/>
        </w:rPr>
        <w:t xml:space="preserve">: </w:t>
      </w:r>
      <w:r w:rsidR="00AC3627" w:rsidRPr="0039432B">
        <w:rPr>
          <w:b/>
          <w:sz w:val="26"/>
          <w:szCs w:val="26"/>
        </w:rPr>
        <w:t>Ban hành Nghị định của Chính phủ q</w:t>
      </w:r>
      <w:r w:rsidRPr="0039432B">
        <w:rPr>
          <w:b/>
          <w:sz w:val="26"/>
          <w:szCs w:val="26"/>
        </w:rPr>
        <w:t xml:space="preserve">uy định </w:t>
      </w:r>
      <w:r w:rsidR="00F856FC" w:rsidRPr="0039432B">
        <w:rPr>
          <w:b/>
          <w:sz w:val="26"/>
          <w:szCs w:val="26"/>
        </w:rPr>
        <w:t xml:space="preserve">người </w:t>
      </w:r>
      <w:r w:rsidRPr="0039432B">
        <w:rPr>
          <w:b/>
          <w:sz w:val="26"/>
          <w:szCs w:val="26"/>
        </w:rPr>
        <w:t>nước ngoài</w:t>
      </w:r>
      <w:r w:rsidR="00F856FC" w:rsidRPr="0039432B">
        <w:rPr>
          <w:b/>
          <w:sz w:val="26"/>
          <w:szCs w:val="26"/>
        </w:rPr>
        <w:t xml:space="preserve"> vào làm quản lý, giảng dạy, nghiên cứu khoa học, trao đổi học thuật</w:t>
      </w:r>
      <w:r w:rsidRPr="0039432B">
        <w:rPr>
          <w:b/>
          <w:sz w:val="26"/>
          <w:szCs w:val="26"/>
        </w:rPr>
        <w:t xml:space="preserve"> trong cơ sở giáo dục</w:t>
      </w:r>
      <w:r w:rsidR="009A693B" w:rsidRPr="0039432B">
        <w:rPr>
          <w:b/>
          <w:sz w:val="26"/>
          <w:szCs w:val="26"/>
        </w:rPr>
        <w:t xml:space="preserve"> của Việt Nam</w:t>
      </w:r>
      <w:r w:rsidRPr="0039432B">
        <w:rPr>
          <w:b/>
          <w:sz w:val="26"/>
          <w:szCs w:val="26"/>
        </w:rPr>
        <w:t>.</w:t>
      </w:r>
    </w:p>
    <w:p w14:paraId="03ED4A00" w14:textId="4223C846" w:rsidR="00CA524F" w:rsidRPr="0039432B" w:rsidRDefault="00CA524F" w:rsidP="0091238D">
      <w:pPr>
        <w:spacing w:before="60" w:after="60" w:line="276" w:lineRule="auto"/>
        <w:ind w:firstLine="720"/>
        <w:jc w:val="both"/>
        <w:rPr>
          <w:b/>
          <w:sz w:val="26"/>
          <w:szCs w:val="26"/>
        </w:rPr>
      </w:pPr>
      <w:r w:rsidRPr="0039432B">
        <w:rPr>
          <w:b/>
          <w:sz w:val="26"/>
          <w:szCs w:val="26"/>
        </w:rPr>
        <w:t>1. Xác định vấn đề và mục tiêu giải quyết vấn đề</w:t>
      </w:r>
    </w:p>
    <w:p w14:paraId="5762179C" w14:textId="161975DE" w:rsidR="00CA524F" w:rsidRPr="0039432B" w:rsidRDefault="00CA524F" w:rsidP="0091238D">
      <w:pPr>
        <w:spacing w:before="60" w:after="60" w:line="276" w:lineRule="auto"/>
        <w:ind w:firstLine="720"/>
        <w:jc w:val="both"/>
        <w:rPr>
          <w:sz w:val="26"/>
          <w:szCs w:val="26"/>
        </w:rPr>
      </w:pPr>
      <w:r w:rsidRPr="0039432B">
        <w:rPr>
          <w:sz w:val="26"/>
          <w:szCs w:val="26"/>
        </w:rPr>
        <w:t>a) Xác định vấn đề</w:t>
      </w:r>
    </w:p>
    <w:p w14:paraId="4044B84E" w14:textId="55A073C5" w:rsidR="009C1991" w:rsidRPr="0039432B" w:rsidRDefault="009C1991" w:rsidP="0091238D">
      <w:pPr>
        <w:spacing w:before="60" w:after="60" w:line="276" w:lineRule="auto"/>
        <w:ind w:firstLine="720"/>
        <w:jc w:val="both"/>
        <w:rPr>
          <w:sz w:val="26"/>
          <w:szCs w:val="26"/>
        </w:rPr>
      </w:pPr>
      <w:r w:rsidRPr="0039432B">
        <w:rPr>
          <w:sz w:val="26"/>
          <w:szCs w:val="26"/>
        </w:rPr>
        <w:t>Chính sách được xây dựng nhằm:</w:t>
      </w:r>
    </w:p>
    <w:p w14:paraId="7364CF76" w14:textId="685B0234" w:rsidR="009C1991" w:rsidRPr="0039432B" w:rsidRDefault="009C1991" w:rsidP="0091238D">
      <w:pPr>
        <w:spacing w:before="60" w:after="60" w:line="276" w:lineRule="auto"/>
        <w:ind w:firstLine="720"/>
        <w:jc w:val="both"/>
        <w:rPr>
          <w:sz w:val="26"/>
          <w:szCs w:val="26"/>
        </w:rPr>
      </w:pPr>
      <w:r w:rsidRPr="0039432B">
        <w:rPr>
          <w:sz w:val="26"/>
          <w:szCs w:val="26"/>
        </w:rPr>
        <w:t>- Đáp ứng nhu cầu hội nhập quốc tế sâu, rộng và toàn diện trong giáo dục của Việt Nam;</w:t>
      </w:r>
    </w:p>
    <w:p w14:paraId="27A81C06" w14:textId="6F07295D" w:rsidR="009C1991" w:rsidRPr="0039432B" w:rsidRDefault="00442171" w:rsidP="0091238D">
      <w:pPr>
        <w:spacing w:before="60" w:after="60" w:line="276" w:lineRule="auto"/>
        <w:ind w:firstLine="720"/>
        <w:jc w:val="both"/>
        <w:rPr>
          <w:sz w:val="26"/>
          <w:szCs w:val="26"/>
        </w:rPr>
      </w:pPr>
      <w:r w:rsidRPr="0039432B">
        <w:rPr>
          <w:sz w:val="26"/>
          <w:szCs w:val="26"/>
        </w:rPr>
        <w:t xml:space="preserve">- Bổ sung một số đối tượng lao động nước ngoài mà </w:t>
      </w:r>
      <w:r w:rsidR="009C6B45" w:rsidRPr="0039432B">
        <w:rPr>
          <w:sz w:val="26"/>
          <w:szCs w:val="26"/>
        </w:rPr>
        <w:t>Nghị định 219</w:t>
      </w:r>
      <w:r w:rsidR="009C1991" w:rsidRPr="0039432B">
        <w:rPr>
          <w:sz w:val="26"/>
          <w:szCs w:val="26"/>
        </w:rPr>
        <w:t xml:space="preserve"> chưa </w:t>
      </w:r>
      <w:r w:rsidR="009A693B" w:rsidRPr="0039432B">
        <w:rPr>
          <w:sz w:val="26"/>
          <w:szCs w:val="26"/>
        </w:rPr>
        <w:t>quy định</w:t>
      </w:r>
      <w:r w:rsidR="009D0C3B" w:rsidRPr="0039432B">
        <w:rPr>
          <w:sz w:val="26"/>
          <w:szCs w:val="26"/>
        </w:rPr>
        <w:t>;</w:t>
      </w:r>
      <w:r w:rsidR="009C1991" w:rsidRPr="0039432B">
        <w:rPr>
          <w:sz w:val="26"/>
          <w:szCs w:val="26"/>
        </w:rPr>
        <w:t xml:space="preserve"> </w:t>
      </w:r>
    </w:p>
    <w:p w14:paraId="41176E78" w14:textId="71B77B61" w:rsidR="009C1991" w:rsidRPr="0039432B" w:rsidRDefault="009D0C3B" w:rsidP="0091238D">
      <w:pPr>
        <w:spacing w:before="60" w:after="60" w:line="276" w:lineRule="auto"/>
        <w:ind w:firstLine="720"/>
        <w:jc w:val="both"/>
        <w:rPr>
          <w:sz w:val="26"/>
          <w:szCs w:val="26"/>
        </w:rPr>
      </w:pPr>
      <w:r w:rsidRPr="0039432B">
        <w:rPr>
          <w:sz w:val="26"/>
          <w:szCs w:val="26"/>
        </w:rPr>
        <w:t>- Cụ thể hóa chủ trương của</w:t>
      </w:r>
      <w:r w:rsidR="00442171" w:rsidRPr="0039432B">
        <w:rPr>
          <w:sz w:val="26"/>
          <w:szCs w:val="26"/>
        </w:rPr>
        <w:t xml:space="preserve"> Nghị quyết số 71/NQ-CP ngày 01/4/2025 của Chính phủ về sửa đổi, bổ sung cập nhật chương trình hành động của Chính phủ thực hiện Nghị quyết số 57-NQ/TW ngày 22/12/2024 của Bộ Chính trị về đột phát phát triển khoa học công nghệ, đổi mới sáng tạo và chuyển đổi số</w:t>
      </w:r>
      <w:r w:rsidR="009C1991" w:rsidRPr="0039432B">
        <w:rPr>
          <w:sz w:val="26"/>
          <w:szCs w:val="26"/>
        </w:rPr>
        <w:t>.</w:t>
      </w:r>
    </w:p>
    <w:p w14:paraId="270527CF" w14:textId="022936D1" w:rsidR="009A693B" w:rsidRPr="0039432B" w:rsidRDefault="009A693B" w:rsidP="0091238D">
      <w:pPr>
        <w:spacing w:before="60" w:after="60" w:line="276" w:lineRule="auto"/>
        <w:ind w:firstLine="720"/>
        <w:jc w:val="both"/>
        <w:rPr>
          <w:sz w:val="26"/>
          <w:szCs w:val="26"/>
        </w:rPr>
      </w:pPr>
      <w:r w:rsidRPr="0039432B">
        <w:rPr>
          <w:sz w:val="26"/>
          <w:szCs w:val="26"/>
        </w:rPr>
        <w:t>- Cụ thể hóa chủ trương của Nghị quyết số 71/NQ-TW của Bộ Chính trị ngày 22/8/2025 về đột phá phát triển giáo dục và đào tạo.</w:t>
      </w:r>
    </w:p>
    <w:p w14:paraId="66A5D2B1" w14:textId="07862A75" w:rsidR="00CA524F" w:rsidRPr="0039432B" w:rsidRDefault="00CA524F" w:rsidP="0091238D">
      <w:pPr>
        <w:spacing w:before="60" w:after="60" w:line="276" w:lineRule="auto"/>
        <w:ind w:firstLine="720"/>
        <w:jc w:val="both"/>
        <w:rPr>
          <w:sz w:val="26"/>
          <w:szCs w:val="26"/>
        </w:rPr>
      </w:pPr>
      <w:r w:rsidRPr="0039432B">
        <w:rPr>
          <w:sz w:val="26"/>
          <w:szCs w:val="26"/>
        </w:rPr>
        <w:t>b) Mục tiêu giải quyết vấn đề</w:t>
      </w:r>
    </w:p>
    <w:p w14:paraId="576FC9C8" w14:textId="77777777" w:rsidR="009A693B" w:rsidRPr="0039432B" w:rsidRDefault="00CA524F" w:rsidP="0091238D">
      <w:pPr>
        <w:pStyle w:val="BodyText"/>
        <w:widowControl w:val="0"/>
        <w:spacing w:before="60" w:after="60" w:line="276" w:lineRule="auto"/>
        <w:ind w:firstLine="567"/>
        <w:jc w:val="both"/>
        <w:rPr>
          <w:rFonts w:ascii="Times New Roman" w:hAnsi="Times New Roman" w:cs="Times New Roman"/>
          <w:sz w:val="26"/>
          <w:szCs w:val="26"/>
          <w:lang w:val="nl-NL"/>
        </w:rPr>
      </w:pPr>
      <w:r w:rsidRPr="0039432B">
        <w:rPr>
          <w:rFonts w:ascii="Times New Roman" w:hAnsi="Times New Roman" w:cs="Times New Roman"/>
          <w:sz w:val="26"/>
          <w:szCs w:val="26"/>
          <w:lang w:val="es-CO"/>
        </w:rPr>
        <w:t xml:space="preserve">- </w:t>
      </w:r>
      <w:r w:rsidR="009A693B" w:rsidRPr="0039432B">
        <w:rPr>
          <w:rFonts w:ascii="Times New Roman" w:hAnsi="Times New Roman" w:cs="Times New Roman"/>
          <w:sz w:val="26"/>
          <w:szCs w:val="26"/>
          <w:lang w:val="nl-NL"/>
        </w:rPr>
        <w:t>Cụ thể hóa chủ trương, đường lối của Đảng và Nhà nước về phát triển nguồn nhân lực chất lượng cao, góp phần đẩy mạnh quá trình hội nhập quốc tế trong giáo dục và đào tạo, khoa học và công nghệ.</w:t>
      </w:r>
    </w:p>
    <w:p w14:paraId="769CF0A1" w14:textId="063CFE5E" w:rsidR="009A693B" w:rsidRPr="0039432B" w:rsidRDefault="009A693B" w:rsidP="0091238D">
      <w:pPr>
        <w:pStyle w:val="BodyText"/>
        <w:widowControl w:val="0"/>
        <w:spacing w:before="60" w:after="60" w:line="276" w:lineRule="auto"/>
        <w:ind w:firstLine="567"/>
        <w:jc w:val="both"/>
        <w:rPr>
          <w:rFonts w:ascii="Times New Roman" w:hAnsi="Times New Roman" w:cs="Times New Roman"/>
          <w:sz w:val="26"/>
          <w:szCs w:val="26"/>
          <w:lang w:val="nl-NL"/>
        </w:rPr>
      </w:pPr>
      <w:r w:rsidRPr="0039432B">
        <w:rPr>
          <w:rFonts w:ascii="Times New Roman" w:hAnsi="Times New Roman" w:cs="Times New Roman"/>
          <w:sz w:val="26"/>
          <w:szCs w:val="26"/>
          <w:lang w:val="nl-NL"/>
        </w:rPr>
        <w:t>- Giúp thu hút người nước ngoài, chuyên gia, giảng viên người nước ngoài vào làm việc tại Việt Nam; thúc đẩy đầu tư và xã hội hóa giáo dục.</w:t>
      </w:r>
    </w:p>
    <w:p w14:paraId="7DC85974" w14:textId="78C73862" w:rsidR="009A693B" w:rsidRPr="0039432B" w:rsidRDefault="009A693B" w:rsidP="0091238D">
      <w:pPr>
        <w:pStyle w:val="BodyText"/>
        <w:widowControl w:val="0"/>
        <w:spacing w:before="60" w:after="60" w:line="276" w:lineRule="auto"/>
        <w:ind w:firstLine="567"/>
        <w:jc w:val="both"/>
        <w:rPr>
          <w:rFonts w:ascii="Times New Roman" w:hAnsi="Times New Roman" w:cs="Times New Roman"/>
          <w:sz w:val="26"/>
          <w:szCs w:val="26"/>
          <w:lang w:val="nl-NL"/>
        </w:rPr>
      </w:pPr>
      <w:r w:rsidRPr="0039432B">
        <w:rPr>
          <w:rFonts w:ascii="Times New Roman" w:hAnsi="Times New Roman" w:cs="Times New Roman"/>
          <w:sz w:val="26"/>
          <w:szCs w:val="26"/>
          <w:lang w:val="nl-NL"/>
        </w:rPr>
        <w:t>- Nâng cao hiệu lực, hiệu quả công tác quản lý nhà nước đối với người nước ngoài vào làm quản lý, giảng dạy, NCKH và trao đổi học thuật tại cơ sở giáo dục.</w:t>
      </w:r>
    </w:p>
    <w:p w14:paraId="0A1CB8D8" w14:textId="253EC4FD" w:rsidR="009A693B" w:rsidRPr="0039432B" w:rsidRDefault="009A693B" w:rsidP="0091238D">
      <w:pPr>
        <w:pStyle w:val="BodyText"/>
        <w:widowControl w:val="0"/>
        <w:spacing w:before="60" w:after="60" w:line="276" w:lineRule="auto"/>
        <w:ind w:firstLine="567"/>
        <w:jc w:val="both"/>
        <w:rPr>
          <w:rFonts w:ascii="Times New Roman" w:hAnsi="Times New Roman" w:cs="Times New Roman"/>
          <w:sz w:val="26"/>
          <w:szCs w:val="26"/>
          <w:lang w:val="nl-NL"/>
        </w:rPr>
      </w:pPr>
      <w:r w:rsidRPr="0039432B">
        <w:rPr>
          <w:rFonts w:ascii="Times New Roman" w:hAnsi="Times New Roman" w:cs="Times New Roman"/>
          <w:sz w:val="26"/>
          <w:szCs w:val="26"/>
          <w:lang w:val="nl-NL"/>
        </w:rPr>
        <w:t xml:space="preserve">- Xây dựng hành lang pháp lý đầy đủ, đồng bộ và minh bạch nhằm quản lý, sử dụng hiệu quả đội ngũ chuyên gia, giảng viên, nhà khoa học nước ngoài làm việc tại các </w:t>
      </w:r>
      <w:r w:rsidRPr="0039432B">
        <w:rPr>
          <w:rFonts w:ascii="Times New Roman" w:hAnsi="Times New Roman" w:cs="Times New Roman"/>
          <w:sz w:val="26"/>
          <w:szCs w:val="26"/>
          <w:lang w:val="nl-NL"/>
        </w:rPr>
        <w:lastRenderedPageBreak/>
        <w:t>CSGD của Việt Nam đồng thời tạo cơ sở để các cơ quan, tổ chức thực hiện thuận lợi, thống nhất, tránh chồng chéo với các quy định pháp luật khác.</w:t>
      </w:r>
    </w:p>
    <w:p w14:paraId="0AEBFA22" w14:textId="03F7F1DA" w:rsidR="009A693B" w:rsidRPr="0039432B" w:rsidRDefault="009A693B" w:rsidP="0091238D">
      <w:pPr>
        <w:pStyle w:val="BodyText"/>
        <w:widowControl w:val="0"/>
        <w:spacing w:before="60" w:after="60" w:line="276" w:lineRule="auto"/>
        <w:ind w:firstLine="567"/>
        <w:jc w:val="both"/>
        <w:rPr>
          <w:rFonts w:ascii="Times New Roman" w:hAnsi="Times New Roman" w:cs="Times New Roman"/>
          <w:sz w:val="26"/>
          <w:szCs w:val="26"/>
          <w:lang w:val="nl-NL"/>
        </w:rPr>
      </w:pPr>
      <w:r w:rsidRPr="0039432B">
        <w:rPr>
          <w:rFonts w:ascii="Times New Roman" w:hAnsi="Times New Roman" w:cs="Times New Roman"/>
          <w:sz w:val="26"/>
          <w:szCs w:val="26"/>
          <w:lang w:val="nl-NL"/>
        </w:rPr>
        <w:t>- Khắc phục những hạn chế và phát huy các ưu điểm; giải quyết các vấn đề  khó khăn, phát sinh trong thực tiễn, tạo điều kiện thuận lợi để các CSGD Việt Nam thu hút trí thức, nhà quản lý giáo dục, giảng viên, nhà khoa học quốc tế có trình độ cao, góp phần nâng cao chất lượng đào tạo, NCKH, chuyển giao trí thức và công nghệ đáp ứng yêu cầu của công nghiệp hóa, hiện đại hóa đất nước.</w:t>
      </w:r>
    </w:p>
    <w:p w14:paraId="19E79EA7" w14:textId="49A54C0F" w:rsidR="009A693B" w:rsidRPr="0039432B" w:rsidRDefault="009A693B" w:rsidP="0091238D">
      <w:pPr>
        <w:pStyle w:val="BodyText"/>
        <w:widowControl w:val="0"/>
        <w:spacing w:before="60" w:after="60" w:line="276" w:lineRule="auto"/>
        <w:ind w:firstLine="567"/>
        <w:jc w:val="both"/>
        <w:rPr>
          <w:rFonts w:ascii="Times New Roman" w:hAnsi="Times New Roman" w:cs="Times New Roman"/>
          <w:sz w:val="26"/>
          <w:szCs w:val="26"/>
          <w:lang w:val="nl-NL"/>
        </w:rPr>
      </w:pPr>
      <w:r w:rsidRPr="0039432B">
        <w:rPr>
          <w:rFonts w:ascii="Times New Roman" w:hAnsi="Times New Roman" w:cs="Times New Roman"/>
          <w:sz w:val="26"/>
          <w:szCs w:val="26"/>
          <w:lang w:val="nl-NL"/>
        </w:rPr>
        <w:t>- Bảo đảm việc mời, tiếp nhận và quản lý người nước ngoài trong lĩnh vực giáo dục được thực hiện theo đúng pháp luật, phù hợp với yêu cầu bảo vệ an ninh quốc gia, trật tự an toàn xã hội đồng thời giữ gìn và phát huy bản sắc văn hóa dân tộc.</w:t>
      </w:r>
    </w:p>
    <w:p w14:paraId="64BCB7FC" w14:textId="32508E4C" w:rsidR="00CA524F" w:rsidRPr="0039432B" w:rsidRDefault="00CA524F" w:rsidP="0091238D">
      <w:pPr>
        <w:spacing w:before="60" w:after="60" w:line="276" w:lineRule="auto"/>
        <w:ind w:firstLine="720"/>
        <w:jc w:val="both"/>
        <w:rPr>
          <w:b/>
          <w:sz w:val="26"/>
          <w:szCs w:val="26"/>
        </w:rPr>
      </w:pPr>
      <w:r w:rsidRPr="0039432B">
        <w:rPr>
          <w:b/>
          <w:sz w:val="26"/>
          <w:szCs w:val="26"/>
        </w:rPr>
        <w:t>2. Các giải pháp và đánh giá tác động của các giải pháp đối với các đối tượng chịu sự tác động trực tiếp của chính sách và các đối tượng khác có liên quan</w:t>
      </w:r>
    </w:p>
    <w:p w14:paraId="655184B0" w14:textId="7A72CF44" w:rsidR="004A1131" w:rsidRPr="0039432B" w:rsidRDefault="004A05F0" w:rsidP="0091238D">
      <w:pPr>
        <w:spacing w:before="60" w:after="60" w:line="276" w:lineRule="auto"/>
        <w:ind w:firstLine="720"/>
        <w:jc w:val="both"/>
        <w:rPr>
          <w:sz w:val="26"/>
          <w:szCs w:val="26"/>
        </w:rPr>
      </w:pPr>
      <w:r w:rsidRPr="0039432B">
        <w:rPr>
          <w:sz w:val="26"/>
          <w:szCs w:val="26"/>
        </w:rPr>
        <w:t>Trong quá trình c</w:t>
      </w:r>
      <w:r w:rsidR="001C024D" w:rsidRPr="0039432B">
        <w:rPr>
          <w:sz w:val="26"/>
          <w:szCs w:val="26"/>
        </w:rPr>
        <w:t xml:space="preserve">huẩn bị </w:t>
      </w:r>
      <w:r w:rsidR="00E75AFA" w:rsidRPr="0039432B">
        <w:rPr>
          <w:sz w:val="26"/>
          <w:szCs w:val="26"/>
        </w:rPr>
        <w:t xml:space="preserve">cho việc </w:t>
      </w:r>
      <w:r w:rsidR="001C024D" w:rsidRPr="0039432B">
        <w:rPr>
          <w:sz w:val="26"/>
          <w:szCs w:val="26"/>
        </w:rPr>
        <w:t xml:space="preserve">xây dựng </w:t>
      </w:r>
      <w:r w:rsidRPr="0039432B">
        <w:rPr>
          <w:sz w:val="26"/>
          <w:szCs w:val="26"/>
        </w:rPr>
        <w:t>chính sách</w:t>
      </w:r>
      <w:r w:rsidR="001C024D" w:rsidRPr="0039432B">
        <w:rPr>
          <w:sz w:val="26"/>
          <w:szCs w:val="26"/>
        </w:rPr>
        <w:t xml:space="preserve">, Bộ </w:t>
      </w:r>
      <w:r w:rsidR="003B7122" w:rsidRPr="0039432B">
        <w:rPr>
          <w:sz w:val="26"/>
          <w:szCs w:val="26"/>
        </w:rPr>
        <w:t>GDĐT</w:t>
      </w:r>
      <w:r w:rsidR="001C024D" w:rsidRPr="0039432B">
        <w:rPr>
          <w:sz w:val="26"/>
          <w:szCs w:val="26"/>
        </w:rPr>
        <w:t xml:space="preserve"> đã có Công văn số </w:t>
      </w:r>
      <w:r w:rsidR="005545DF" w:rsidRPr="0039432B">
        <w:rPr>
          <w:sz w:val="26"/>
          <w:szCs w:val="26"/>
          <w:lang w:val="de-DE"/>
        </w:rPr>
        <w:t>2979/BGDĐT-HTQT</w:t>
      </w:r>
      <w:r w:rsidR="00C42EA2" w:rsidRPr="0039432B">
        <w:rPr>
          <w:sz w:val="26"/>
          <w:szCs w:val="26"/>
          <w:lang w:val="de-DE"/>
        </w:rPr>
        <w:t xml:space="preserve"> gửi</w:t>
      </w:r>
      <w:r w:rsidR="005545DF" w:rsidRPr="0039432B">
        <w:rPr>
          <w:sz w:val="26"/>
          <w:szCs w:val="26"/>
          <w:lang w:val="de-DE"/>
        </w:rPr>
        <w:t xml:space="preserve"> </w:t>
      </w:r>
      <w:r w:rsidR="00C42EA2" w:rsidRPr="0039432B">
        <w:rPr>
          <w:sz w:val="26"/>
          <w:szCs w:val="26"/>
        </w:rPr>
        <w:t xml:space="preserve">các cơ sở giáo dục đại học </w:t>
      </w:r>
      <w:r w:rsidR="005545DF" w:rsidRPr="0039432B">
        <w:rPr>
          <w:sz w:val="26"/>
          <w:szCs w:val="26"/>
          <w:lang w:val="de-DE"/>
        </w:rPr>
        <w:t>và Công văn số</w:t>
      </w:r>
      <w:r w:rsidR="00FB6246" w:rsidRPr="0039432B">
        <w:rPr>
          <w:sz w:val="26"/>
          <w:szCs w:val="26"/>
          <w:lang w:val="de-DE"/>
        </w:rPr>
        <w:t xml:space="preserve"> 3917/BGDĐT-HTQT ngày 11/7/2025 gửi</w:t>
      </w:r>
      <w:r w:rsidR="005545DF" w:rsidRPr="0039432B">
        <w:rPr>
          <w:sz w:val="26"/>
          <w:szCs w:val="26"/>
          <w:lang w:val="de-DE"/>
        </w:rPr>
        <w:t xml:space="preserve"> </w:t>
      </w:r>
      <w:r w:rsidR="00FB6246" w:rsidRPr="0039432B">
        <w:rPr>
          <w:sz w:val="26"/>
          <w:szCs w:val="26"/>
          <w:lang w:val="de-DE"/>
        </w:rPr>
        <w:t>cơ sở giáo dục nghề nghiệp và Công văn số 3916/BGDĐT-HTQT ngày 11/7/2025 gửi các</w:t>
      </w:r>
      <w:r w:rsidR="001C024D" w:rsidRPr="0039432B">
        <w:rPr>
          <w:sz w:val="26"/>
          <w:szCs w:val="26"/>
        </w:rPr>
        <w:t xml:space="preserve"> sở </w:t>
      </w:r>
      <w:r w:rsidRPr="0039432B">
        <w:rPr>
          <w:sz w:val="26"/>
          <w:szCs w:val="26"/>
        </w:rPr>
        <w:t>giáo dục và đào tạo</w:t>
      </w:r>
      <w:r w:rsidR="005545DF" w:rsidRPr="0039432B">
        <w:rPr>
          <w:sz w:val="26"/>
          <w:szCs w:val="26"/>
        </w:rPr>
        <w:t xml:space="preserve">. </w:t>
      </w:r>
      <w:r w:rsidR="001C024D" w:rsidRPr="0039432B">
        <w:rPr>
          <w:sz w:val="26"/>
          <w:szCs w:val="26"/>
        </w:rPr>
        <w:t xml:space="preserve"> </w:t>
      </w:r>
    </w:p>
    <w:p w14:paraId="4F286A1C" w14:textId="251F7C41" w:rsidR="0030530A" w:rsidRPr="0039432B" w:rsidRDefault="004A1131" w:rsidP="0091238D">
      <w:pPr>
        <w:spacing w:before="60" w:after="60" w:line="276" w:lineRule="auto"/>
        <w:ind w:firstLine="567"/>
        <w:jc w:val="both"/>
        <w:rPr>
          <w:sz w:val="26"/>
          <w:szCs w:val="26"/>
        </w:rPr>
      </w:pPr>
      <w:r w:rsidRPr="0039432B">
        <w:rPr>
          <w:sz w:val="26"/>
          <w:szCs w:val="26"/>
        </w:rPr>
        <w:t>Tính đến ngày</w:t>
      </w:r>
      <w:r w:rsidR="004A4B73" w:rsidRPr="0039432B">
        <w:rPr>
          <w:sz w:val="26"/>
          <w:szCs w:val="26"/>
        </w:rPr>
        <w:t xml:space="preserve"> </w:t>
      </w:r>
      <w:r w:rsidR="005545DF" w:rsidRPr="0039432B">
        <w:rPr>
          <w:sz w:val="26"/>
          <w:szCs w:val="26"/>
        </w:rPr>
        <w:t>30</w:t>
      </w:r>
      <w:r w:rsidR="004A4B73" w:rsidRPr="0039432B">
        <w:rPr>
          <w:sz w:val="26"/>
          <w:szCs w:val="26"/>
        </w:rPr>
        <w:t>/</w:t>
      </w:r>
      <w:r w:rsidR="005545DF" w:rsidRPr="0039432B">
        <w:rPr>
          <w:sz w:val="26"/>
          <w:szCs w:val="26"/>
        </w:rPr>
        <w:t>8</w:t>
      </w:r>
      <w:r w:rsidR="004A4B73" w:rsidRPr="0039432B">
        <w:rPr>
          <w:sz w:val="26"/>
          <w:szCs w:val="26"/>
        </w:rPr>
        <w:t>/202</w:t>
      </w:r>
      <w:r w:rsidR="005545DF" w:rsidRPr="0039432B">
        <w:rPr>
          <w:sz w:val="26"/>
          <w:szCs w:val="26"/>
        </w:rPr>
        <w:t>5</w:t>
      </w:r>
      <w:r w:rsidRPr="0039432B">
        <w:rPr>
          <w:sz w:val="26"/>
          <w:szCs w:val="26"/>
        </w:rPr>
        <w:t xml:space="preserve">, Bộ </w:t>
      </w:r>
      <w:r w:rsidR="003B7122" w:rsidRPr="0039432B">
        <w:rPr>
          <w:sz w:val="26"/>
          <w:szCs w:val="26"/>
        </w:rPr>
        <w:t xml:space="preserve">GDĐT </w:t>
      </w:r>
      <w:r w:rsidR="004A05F0" w:rsidRPr="0039432B">
        <w:rPr>
          <w:sz w:val="26"/>
          <w:szCs w:val="26"/>
        </w:rPr>
        <w:t xml:space="preserve">đã </w:t>
      </w:r>
      <w:r w:rsidRPr="0039432B">
        <w:rPr>
          <w:sz w:val="26"/>
          <w:szCs w:val="26"/>
        </w:rPr>
        <w:t xml:space="preserve">nhận được báo cáo của </w:t>
      </w:r>
      <w:r w:rsidR="005545DF" w:rsidRPr="0039432B">
        <w:rPr>
          <w:sz w:val="26"/>
          <w:szCs w:val="26"/>
        </w:rPr>
        <w:t>1</w:t>
      </w:r>
      <w:r w:rsidR="00B1617A" w:rsidRPr="0039432B">
        <w:rPr>
          <w:sz w:val="26"/>
          <w:szCs w:val="26"/>
        </w:rPr>
        <w:t>1</w:t>
      </w:r>
      <w:r w:rsidR="005545DF" w:rsidRPr="0039432B">
        <w:rPr>
          <w:sz w:val="26"/>
          <w:szCs w:val="26"/>
        </w:rPr>
        <w:t>0</w:t>
      </w:r>
      <w:r w:rsidRPr="0039432B">
        <w:rPr>
          <w:sz w:val="26"/>
          <w:szCs w:val="26"/>
        </w:rPr>
        <w:t>/2</w:t>
      </w:r>
      <w:r w:rsidR="00CA524F" w:rsidRPr="0039432B">
        <w:rPr>
          <w:sz w:val="26"/>
          <w:szCs w:val="26"/>
        </w:rPr>
        <w:t>4</w:t>
      </w:r>
      <w:r w:rsidRPr="0039432B">
        <w:rPr>
          <w:sz w:val="26"/>
          <w:szCs w:val="26"/>
        </w:rPr>
        <w:t xml:space="preserve">1 </w:t>
      </w:r>
      <w:r w:rsidR="004A05F0" w:rsidRPr="0039432B">
        <w:rPr>
          <w:sz w:val="26"/>
          <w:szCs w:val="26"/>
        </w:rPr>
        <w:t xml:space="preserve">cơ sở giáo dục </w:t>
      </w:r>
      <w:r w:rsidRPr="0039432B">
        <w:rPr>
          <w:sz w:val="26"/>
          <w:szCs w:val="26"/>
        </w:rPr>
        <w:t>đại học</w:t>
      </w:r>
      <w:r w:rsidR="00C21CBB" w:rsidRPr="0039432B">
        <w:rPr>
          <w:sz w:val="26"/>
          <w:szCs w:val="26"/>
          <w:lang w:val="vi-VN"/>
        </w:rPr>
        <w:t xml:space="preserve"> (CSGDĐT)</w:t>
      </w:r>
      <w:r w:rsidRPr="0039432B">
        <w:rPr>
          <w:sz w:val="26"/>
          <w:szCs w:val="26"/>
        </w:rPr>
        <w:t xml:space="preserve">, </w:t>
      </w:r>
      <w:r w:rsidR="00AB3B9F" w:rsidRPr="0039432B">
        <w:rPr>
          <w:sz w:val="26"/>
          <w:szCs w:val="26"/>
        </w:rPr>
        <w:t xml:space="preserve">31 trường </w:t>
      </w:r>
      <w:r w:rsidR="005545DF" w:rsidRPr="0039432B">
        <w:rPr>
          <w:sz w:val="26"/>
          <w:szCs w:val="26"/>
        </w:rPr>
        <w:t>cao đẳng</w:t>
      </w:r>
      <w:r w:rsidR="00AB3B9F" w:rsidRPr="0039432B">
        <w:rPr>
          <w:sz w:val="26"/>
          <w:szCs w:val="26"/>
        </w:rPr>
        <w:t>, 2</w:t>
      </w:r>
      <w:r w:rsidR="004F57E7" w:rsidRPr="0039432B">
        <w:rPr>
          <w:sz w:val="26"/>
          <w:szCs w:val="26"/>
        </w:rPr>
        <w:t>5</w:t>
      </w:r>
      <w:r w:rsidRPr="0039432B">
        <w:rPr>
          <w:sz w:val="26"/>
          <w:szCs w:val="26"/>
        </w:rPr>
        <w:t>/</w:t>
      </w:r>
      <w:r w:rsidR="005545DF" w:rsidRPr="0039432B">
        <w:rPr>
          <w:sz w:val="26"/>
          <w:szCs w:val="26"/>
        </w:rPr>
        <w:t>34</w:t>
      </w:r>
      <w:r w:rsidRPr="0039432B">
        <w:rPr>
          <w:sz w:val="26"/>
          <w:szCs w:val="26"/>
        </w:rPr>
        <w:t xml:space="preserve"> </w:t>
      </w:r>
      <w:r w:rsidR="004A05F0" w:rsidRPr="0039432B">
        <w:rPr>
          <w:sz w:val="26"/>
          <w:szCs w:val="26"/>
        </w:rPr>
        <w:t>sở</w:t>
      </w:r>
      <w:r w:rsidRPr="0039432B">
        <w:rPr>
          <w:sz w:val="26"/>
          <w:szCs w:val="26"/>
        </w:rPr>
        <w:t xml:space="preserve"> </w:t>
      </w:r>
      <w:r w:rsidR="004A05F0" w:rsidRPr="0039432B">
        <w:rPr>
          <w:sz w:val="26"/>
          <w:szCs w:val="26"/>
        </w:rPr>
        <w:t>giáo dục và đào tạo</w:t>
      </w:r>
      <w:r w:rsidRPr="0039432B">
        <w:rPr>
          <w:sz w:val="26"/>
          <w:szCs w:val="26"/>
        </w:rPr>
        <w:t xml:space="preserve">. </w:t>
      </w:r>
    </w:p>
    <w:p w14:paraId="5465911B" w14:textId="4DFBA37B" w:rsidR="004A1131" w:rsidRPr="0039432B" w:rsidRDefault="0030530A" w:rsidP="0091238D">
      <w:pPr>
        <w:spacing w:before="60" w:after="60" w:line="276" w:lineRule="auto"/>
        <w:ind w:firstLine="567"/>
        <w:jc w:val="both"/>
        <w:rPr>
          <w:bCs/>
          <w:spacing w:val="4"/>
          <w:sz w:val="26"/>
          <w:szCs w:val="26"/>
          <w:lang w:val="pt-BR"/>
        </w:rPr>
      </w:pPr>
      <w:r w:rsidRPr="0039432B">
        <w:rPr>
          <w:bCs/>
          <w:spacing w:val="4"/>
          <w:sz w:val="26"/>
          <w:szCs w:val="26"/>
          <w:lang w:val="pt-BR"/>
        </w:rPr>
        <w:t xml:space="preserve">Trong giai đoạn 2020-2025, có gần 70% CSGDĐH có người nước ngoài làm việc dài hạn (từ 12 tháng trở lên) hoặc làm thủ tục miễn giấy phép lao động. Trong số đó có 12 trường có từ 3-5 người, và 5 trường có từ 5-10 người. Một số CSGDĐH tiếp nhận nhiều người nước ngoài là trường quốc tế hoặc trường thuộc khối ngành kinh tế, có chương trình liên kết đào tạo quốc tế. Người nước ngoài vào giảng dạy tại các CSGDĐH </w:t>
      </w:r>
      <w:r w:rsidR="004A1131" w:rsidRPr="0039432B">
        <w:rPr>
          <w:sz w:val="26"/>
          <w:szCs w:val="26"/>
        </w:rPr>
        <w:t xml:space="preserve">chủ yếu là </w:t>
      </w:r>
      <w:r w:rsidRPr="0039432B">
        <w:rPr>
          <w:sz w:val="26"/>
          <w:szCs w:val="26"/>
        </w:rPr>
        <w:t>dạy</w:t>
      </w:r>
      <w:r w:rsidR="00E75AFA" w:rsidRPr="0039432B">
        <w:rPr>
          <w:sz w:val="26"/>
          <w:szCs w:val="26"/>
        </w:rPr>
        <w:t xml:space="preserve"> </w:t>
      </w:r>
      <w:r w:rsidR="004A1131" w:rsidRPr="0039432B">
        <w:rPr>
          <w:sz w:val="26"/>
          <w:szCs w:val="26"/>
        </w:rPr>
        <w:t>ngoại ngữ</w:t>
      </w:r>
      <w:r w:rsidR="00E75AFA" w:rsidRPr="0039432B">
        <w:rPr>
          <w:sz w:val="26"/>
          <w:szCs w:val="26"/>
        </w:rPr>
        <w:t xml:space="preserve"> và một số </w:t>
      </w:r>
      <w:r w:rsidR="004A1131" w:rsidRPr="0039432B">
        <w:rPr>
          <w:sz w:val="26"/>
          <w:szCs w:val="26"/>
        </w:rPr>
        <w:t>chương trình đào tạo chất lượng cao hoặc tiên tiến.</w:t>
      </w:r>
    </w:p>
    <w:p w14:paraId="57CAAD03" w14:textId="24B4FC45" w:rsidR="00AB3B9F" w:rsidRPr="0039432B" w:rsidRDefault="00AB3B9F" w:rsidP="0091238D">
      <w:pPr>
        <w:spacing w:before="60" w:after="60" w:line="276" w:lineRule="auto"/>
        <w:ind w:firstLine="720"/>
        <w:jc w:val="both"/>
        <w:rPr>
          <w:bCs/>
          <w:spacing w:val="4"/>
          <w:sz w:val="26"/>
          <w:szCs w:val="26"/>
          <w:lang w:val="pt-BR"/>
        </w:rPr>
      </w:pPr>
      <w:r w:rsidRPr="0039432B">
        <w:rPr>
          <w:bCs/>
          <w:spacing w:val="4"/>
          <w:sz w:val="26"/>
          <w:szCs w:val="26"/>
          <w:lang w:val="pt-BR"/>
        </w:rPr>
        <w:t xml:space="preserve">Số lượng chuyên gia nước ngoài làm việc tại các cơ sở giáo dục nghề nghiệp theo ghi nhận từ các báo cáo của các trường cao đẳng còn rất hạn chế (khoảng 107 chuyên gia) và có sự chênh lệch lớn khi 17 trong số 31 cơ sở được thống kê không có chuyên gia nước ngoài nào. Chuyên gia có trình độ đại học và thạc sĩ, tiến sĩ (60 người) và các trình độ nghề nghiệp, nghệ nhân (47 người); Phần lớn làm việc theo diện tình nguyện viên hoặc theo hiệp định hợp tác (103 người) với thời gian làm việc ngắn hạn dưới 12 tháng (103 người). Các công việc chủ yếu là giảng dạy các môn chuyên ngành (25 người) và giảng dạy ngoại ngữ (31 người) còn lại là đào tạo bồi dưỡng đội ngũ giảng viên. </w:t>
      </w:r>
    </w:p>
    <w:p w14:paraId="2FFC3FA7" w14:textId="25E0CC08" w:rsidR="00AB3B9F" w:rsidRPr="0039432B" w:rsidRDefault="00AB3B9F" w:rsidP="0091238D">
      <w:pPr>
        <w:spacing w:before="60" w:after="60" w:line="276" w:lineRule="auto"/>
        <w:ind w:firstLine="567"/>
        <w:jc w:val="both"/>
        <w:rPr>
          <w:sz w:val="26"/>
          <w:szCs w:val="26"/>
        </w:rPr>
      </w:pPr>
      <w:r w:rsidRPr="0039432B">
        <w:rPr>
          <w:sz w:val="26"/>
          <w:szCs w:val="26"/>
        </w:rPr>
        <w:t>Số lượng người nước ngoài làm việc tại các cơ sở giáo dục mầm non, phổ thông theo báo cáo của 2</w:t>
      </w:r>
      <w:r w:rsidR="004F57E7" w:rsidRPr="0039432B">
        <w:rPr>
          <w:sz w:val="26"/>
          <w:szCs w:val="26"/>
        </w:rPr>
        <w:t>5</w:t>
      </w:r>
      <w:r w:rsidR="00892627" w:rsidRPr="0039432B">
        <w:rPr>
          <w:sz w:val="26"/>
          <w:szCs w:val="26"/>
        </w:rPr>
        <w:t xml:space="preserve">/34 sở giáo dục và đào tạo </w:t>
      </w:r>
      <w:r w:rsidRPr="0039432B">
        <w:rPr>
          <w:sz w:val="26"/>
          <w:szCs w:val="26"/>
        </w:rPr>
        <w:t>gửi báo cáo, hiện có khoảng 4,</w:t>
      </w:r>
      <w:r w:rsidR="004F57E7" w:rsidRPr="0039432B">
        <w:rPr>
          <w:sz w:val="26"/>
          <w:szCs w:val="26"/>
        </w:rPr>
        <w:t>706</w:t>
      </w:r>
      <w:r w:rsidRPr="0039432B">
        <w:rPr>
          <w:sz w:val="26"/>
          <w:szCs w:val="26"/>
        </w:rPr>
        <w:t xml:space="preserve"> chuyên gia nước ngoài đang làm việc. Phần lớn chuyên gia có trình độ từ Đại học trở lên </w:t>
      </w:r>
      <w:r w:rsidRPr="0039432B">
        <w:rPr>
          <w:i/>
          <w:iCs/>
          <w:sz w:val="26"/>
          <w:szCs w:val="26"/>
        </w:rPr>
        <w:t xml:space="preserve">(khoảng </w:t>
      </w:r>
      <w:r w:rsidR="004F57E7" w:rsidRPr="0039432B">
        <w:rPr>
          <w:i/>
          <w:iCs/>
          <w:sz w:val="26"/>
          <w:szCs w:val="26"/>
        </w:rPr>
        <w:t>4.500</w:t>
      </w:r>
      <w:r w:rsidRPr="0039432B">
        <w:rPr>
          <w:i/>
          <w:iCs/>
          <w:sz w:val="26"/>
          <w:szCs w:val="26"/>
        </w:rPr>
        <w:t xml:space="preserve"> người) </w:t>
      </w:r>
      <w:r w:rsidRPr="0039432B">
        <w:rPr>
          <w:sz w:val="26"/>
          <w:szCs w:val="26"/>
        </w:rPr>
        <w:t>còn lại và 25</w:t>
      </w:r>
      <w:r w:rsidR="004F57E7" w:rsidRPr="0039432B">
        <w:rPr>
          <w:sz w:val="26"/>
          <w:szCs w:val="26"/>
        </w:rPr>
        <w:t>7</w:t>
      </w:r>
      <w:r w:rsidRPr="0039432B">
        <w:rPr>
          <w:sz w:val="26"/>
          <w:szCs w:val="26"/>
        </w:rPr>
        <w:t xml:space="preserve"> người có trình độ khác; </w:t>
      </w:r>
      <w:r w:rsidRPr="0039432B">
        <w:rPr>
          <w:sz w:val="26"/>
          <w:szCs w:val="26"/>
          <w:lang w:val="vi-VN"/>
        </w:rPr>
        <w:t>Hình thức làm việc chủ yếu của các chuyên gia là thông qua hợp đồng lao động</w:t>
      </w:r>
      <w:r w:rsidRPr="0039432B">
        <w:rPr>
          <w:sz w:val="26"/>
          <w:szCs w:val="26"/>
        </w:rPr>
        <w:t xml:space="preserve"> (chiếm khoảng </w:t>
      </w:r>
      <w:r w:rsidR="004F57E7" w:rsidRPr="0039432B">
        <w:rPr>
          <w:sz w:val="26"/>
          <w:szCs w:val="26"/>
        </w:rPr>
        <w:t>8</w:t>
      </w:r>
      <w:r w:rsidRPr="0039432B">
        <w:rPr>
          <w:sz w:val="26"/>
          <w:szCs w:val="26"/>
        </w:rPr>
        <w:t>7%),</w:t>
      </w:r>
      <w:r w:rsidRPr="0039432B">
        <w:rPr>
          <w:sz w:val="26"/>
          <w:szCs w:val="26"/>
          <w:lang w:val="vi-VN"/>
        </w:rPr>
        <w:t xml:space="preserve"> </w:t>
      </w:r>
      <w:r w:rsidRPr="0039432B">
        <w:rPr>
          <w:sz w:val="26"/>
          <w:szCs w:val="26"/>
        </w:rPr>
        <w:t>thông qua các h</w:t>
      </w:r>
      <w:r w:rsidRPr="0039432B">
        <w:rPr>
          <w:sz w:val="26"/>
          <w:szCs w:val="26"/>
          <w:lang w:val="vi-VN"/>
        </w:rPr>
        <w:t>iệp định</w:t>
      </w:r>
      <w:r w:rsidRPr="0039432B">
        <w:rPr>
          <w:sz w:val="26"/>
          <w:szCs w:val="26"/>
        </w:rPr>
        <w:t xml:space="preserve"> hoặc t</w:t>
      </w:r>
      <w:r w:rsidRPr="0039432B">
        <w:rPr>
          <w:sz w:val="26"/>
          <w:szCs w:val="26"/>
          <w:lang w:val="vi-VN"/>
        </w:rPr>
        <w:t>hỏa thuận hợp tác</w:t>
      </w:r>
      <w:r w:rsidRPr="0039432B">
        <w:rPr>
          <w:sz w:val="26"/>
          <w:szCs w:val="26"/>
        </w:rPr>
        <w:t xml:space="preserve">, </w:t>
      </w:r>
      <w:r w:rsidR="004F57E7" w:rsidRPr="0039432B">
        <w:rPr>
          <w:sz w:val="26"/>
          <w:szCs w:val="26"/>
        </w:rPr>
        <w:t>t</w:t>
      </w:r>
      <w:r w:rsidRPr="0039432B">
        <w:rPr>
          <w:sz w:val="26"/>
          <w:szCs w:val="26"/>
          <w:lang w:val="vi-VN"/>
        </w:rPr>
        <w:t>ình nguyện viên</w:t>
      </w:r>
      <w:r w:rsidRPr="0039432B">
        <w:rPr>
          <w:sz w:val="26"/>
          <w:szCs w:val="26"/>
        </w:rPr>
        <w:t xml:space="preserve"> chiếm khoảng </w:t>
      </w:r>
      <w:r w:rsidR="004F57E7" w:rsidRPr="0039432B">
        <w:rPr>
          <w:sz w:val="26"/>
          <w:szCs w:val="26"/>
        </w:rPr>
        <w:t>7</w:t>
      </w:r>
      <w:r w:rsidRPr="0039432B">
        <w:rPr>
          <w:sz w:val="26"/>
          <w:szCs w:val="26"/>
        </w:rPr>
        <w:t>%, còn lại là các hình thức khác. Thời gian làm việc đa số làm việc từ trên 12 tháng trở lên chiếm tỷ lệ là 6</w:t>
      </w:r>
      <w:r w:rsidR="004F57E7" w:rsidRPr="0039432B">
        <w:rPr>
          <w:sz w:val="26"/>
          <w:szCs w:val="26"/>
        </w:rPr>
        <w:t>8</w:t>
      </w:r>
      <w:r w:rsidRPr="0039432B">
        <w:rPr>
          <w:sz w:val="26"/>
          <w:szCs w:val="26"/>
        </w:rPr>
        <w:t>%.</w:t>
      </w:r>
      <w:r w:rsidR="004F57E7" w:rsidRPr="0039432B">
        <w:rPr>
          <w:sz w:val="26"/>
          <w:szCs w:val="26"/>
        </w:rPr>
        <w:t xml:space="preserve"> </w:t>
      </w:r>
      <w:r w:rsidR="004F57E7" w:rsidRPr="0039432B">
        <w:rPr>
          <w:sz w:val="26"/>
          <w:szCs w:val="26"/>
        </w:rPr>
        <w:lastRenderedPageBreak/>
        <w:t>Các công việc chuyên gia thực hiện nhiều nhất tại các cơ sở giáo dục mầm non, phổ thông, thườn</w:t>
      </w:r>
      <w:r w:rsidR="003B7122" w:rsidRPr="0039432B">
        <w:rPr>
          <w:sz w:val="26"/>
          <w:szCs w:val="26"/>
        </w:rPr>
        <w:t>g xuyên là giảng dạy ngoại ngữ (</w:t>
      </w:r>
      <w:r w:rsidR="004F57E7" w:rsidRPr="0039432B">
        <w:rPr>
          <w:sz w:val="26"/>
          <w:szCs w:val="26"/>
        </w:rPr>
        <w:t>trên 3.400 người chiếm khoảng 73%), giảng các môn học bộ môn 809 người chiếm khoảng 17%, là nhà quản lý chiếm trên 5%, nghiên cứu chiếm khoảng 1%.</w:t>
      </w:r>
    </w:p>
    <w:p w14:paraId="1083DEF2" w14:textId="047D5C90" w:rsidR="005545DF" w:rsidRPr="0039432B" w:rsidRDefault="00E85771" w:rsidP="0091238D">
      <w:pPr>
        <w:spacing w:before="60" w:after="60" w:line="276" w:lineRule="auto"/>
        <w:ind w:firstLine="720"/>
        <w:jc w:val="both"/>
        <w:rPr>
          <w:sz w:val="26"/>
          <w:szCs w:val="26"/>
        </w:rPr>
      </w:pPr>
      <w:r w:rsidRPr="0039432B">
        <w:rPr>
          <w:sz w:val="26"/>
          <w:szCs w:val="26"/>
        </w:rPr>
        <w:t xml:space="preserve">Trên cơ sở tổng hợp các thông tin tiếp nhận được, </w:t>
      </w:r>
      <w:r w:rsidR="005545DF" w:rsidRPr="0039432B">
        <w:rPr>
          <w:sz w:val="26"/>
          <w:szCs w:val="26"/>
        </w:rPr>
        <w:t xml:space="preserve">Bộ </w:t>
      </w:r>
      <w:r w:rsidR="003B7122" w:rsidRPr="0039432B">
        <w:rPr>
          <w:sz w:val="26"/>
          <w:szCs w:val="26"/>
        </w:rPr>
        <w:t>GDĐT</w:t>
      </w:r>
      <w:r w:rsidR="005545DF" w:rsidRPr="0039432B">
        <w:rPr>
          <w:sz w:val="26"/>
          <w:szCs w:val="26"/>
        </w:rPr>
        <w:t xml:space="preserve"> chủ trì </w:t>
      </w:r>
      <w:r w:rsidRPr="0039432B">
        <w:rPr>
          <w:sz w:val="26"/>
          <w:szCs w:val="26"/>
        </w:rPr>
        <w:t xml:space="preserve">thành lập Ban soạn thảo và Tổ biên tập, hoàn thiện dự thảo Nghị định lấy ý kiến góp ý của </w:t>
      </w:r>
      <w:r w:rsidR="005545DF" w:rsidRPr="0039432B">
        <w:rPr>
          <w:sz w:val="26"/>
          <w:szCs w:val="26"/>
        </w:rPr>
        <w:t>bộ, ngành</w:t>
      </w:r>
      <w:r w:rsidR="009945C5" w:rsidRPr="0039432B">
        <w:rPr>
          <w:sz w:val="26"/>
          <w:szCs w:val="26"/>
        </w:rPr>
        <w:t>, cơ sở giáo dục</w:t>
      </w:r>
      <w:r w:rsidR="005545DF" w:rsidRPr="0039432B">
        <w:rPr>
          <w:sz w:val="26"/>
          <w:szCs w:val="26"/>
        </w:rPr>
        <w:t>;</w:t>
      </w:r>
      <w:r w:rsidRPr="0039432B">
        <w:rPr>
          <w:sz w:val="26"/>
          <w:szCs w:val="26"/>
        </w:rPr>
        <w:t xml:space="preserve"> </w:t>
      </w:r>
      <w:r w:rsidR="00CA524F" w:rsidRPr="0039432B">
        <w:rPr>
          <w:sz w:val="26"/>
          <w:szCs w:val="26"/>
        </w:rPr>
        <w:t>ủy</w:t>
      </w:r>
      <w:r w:rsidRPr="0039432B">
        <w:rPr>
          <w:sz w:val="26"/>
          <w:szCs w:val="26"/>
        </w:rPr>
        <w:t xml:space="preserve"> ban </w:t>
      </w:r>
      <w:r w:rsidR="00CA524F" w:rsidRPr="0039432B">
        <w:rPr>
          <w:sz w:val="26"/>
          <w:szCs w:val="26"/>
        </w:rPr>
        <w:t>n</w:t>
      </w:r>
      <w:r w:rsidRPr="0039432B">
        <w:rPr>
          <w:sz w:val="26"/>
          <w:szCs w:val="26"/>
        </w:rPr>
        <w:t>hân dân</w:t>
      </w:r>
      <w:r w:rsidR="00FD0FB8" w:rsidRPr="0039432B">
        <w:rPr>
          <w:sz w:val="26"/>
          <w:szCs w:val="26"/>
        </w:rPr>
        <w:t xml:space="preserve"> </w:t>
      </w:r>
      <w:r w:rsidRPr="0039432B">
        <w:rPr>
          <w:sz w:val="26"/>
          <w:szCs w:val="26"/>
        </w:rPr>
        <w:t>tỉnh, thành phố trực thuộc trung ương, là các địa ph</w:t>
      </w:r>
      <w:r w:rsidR="00FD0FB8" w:rsidRPr="0039432B">
        <w:rPr>
          <w:sz w:val="26"/>
          <w:szCs w:val="26"/>
        </w:rPr>
        <w:t>ương</w:t>
      </w:r>
      <w:r w:rsidRPr="0039432B">
        <w:rPr>
          <w:sz w:val="26"/>
          <w:szCs w:val="26"/>
        </w:rPr>
        <w:t xml:space="preserve"> có nhiều điều kiện </w:t>
      </w:r>
      <w:r w:rsidR="00F856FC" w:rsidRPr="0039432B">
        <w:rPr>
          <w:sz w:val="26"/>
          <w:szCs w:val="26"/>
        </w:rPr>
        <w:t xml:space="preserve">thu hút, tuyển dụng, sử dụng người </w:t>
      </w:r>
      <w:r w:rsidRPr="0039432B">
        <w:rPr>
          <w:sz w:val="26"/>
          <w:szCs w:val="26"/>
        </w:rPr>
        <w:t xml:space="preserve">nước ngoài. </w:t>
      </w:r>
    </w:p>
    <w:p w14:paraId="24814B18" w14:textId="638F9A86" w:rsidR="00E85771" w:rsidRPr="0039432B" w:rsidRDefault="00E85771" w:rsidP="0091238D">
      <w:pPr>
        <w:spacing w:before="60" w:after="60" w:line="276" w:lineRule="auto"/>
        <w:ind w:firstLine="720"/>
        <w:jc w:val="both"/>
        <w:rPr>
          <w:sz w:val="26"/>
          <w:szCs w:val="26"/>
        </w:rPr>
      </w:pPr>
      <w:r w:rsidRPr="0039432B">
        <w:rPr>
          <w:sz w:val="26"/>
          <w:szCs w:val="26"/>
        </w:rPr>
        <w:t xml:space="preserve">Tính đến ngày </w:t>
      </w:r>
      <w:r w:rsidR="003B7122" w:rsidRPr="0039432B">
        <w:rPr>
          <w:sz w:val="26"/>
          <w:szCs w:val="26"/>
        </w:rPr>
        <w:t>10</w:t>
      </w:r>
      <w:r w:rsidRPr="0039432B">
        <w:rPr>
          <w:sz w:val="26"/>
          <w:szCs w:val="26"/>
        </w:rPr>
        <w:t>/1</w:t>
      </w:r>
      <w:r w:rsidR="00C21CBB" w:rsidRPr="0039432B">
        <w:rPr>
          <w:sz w:val="26"/>
          <w:szCs w:val="26"/>
          <w:lang w:val="vi-VN"/>
        </w:rPr>
        <w:t>1</w:t>
      </w:r>
      <w:r w:rsidRPr="0039432B">
        <w:rPr>
          <w:sz w:val="26"/>
          <w:szCs w:val="26"/>
        </w:rPr>
        <w:t>/202</w:t>
      </w:r>
      <w:r w:rsidR="005545DF" w:rsidRPr="0039432B">
        <w:rPr>
          <w:sz w:val="26"/>
          <w:szCs w:val="26"/>
        </w:rPr>
        <w:t>5</w:t>
      </w:r>
      <w:r w:rsidR="003B7122" w:rsidRPr="0039432B">
        <w:rPr>
          <w:sz w:val="26"/>
          <w:szCs w:val="26"/>
        </w:rPr>
        <w:t>,</w:t>
      </w:r>
      <w:r w:rsidRPr="0039432B">
        <w:rPr>
          <w:sz w:val="26"/>
          <w:szCs w:val="26"/>
        </w:rPr>
        <w:t xml:space="preserve"> Bộ </w:t>
      </w:r>
      <w:r w:rsidR="003B7122" w:rsidRPr="0039432B">
        <w:rPr>
          <w:sz w:val="26"/>
          <w:szCs w:val="26"/>
        </w:rPr>
        <w:t xml:space="preserve">GDĐT </w:t>
      </w:r>
      <w:r w:rsidRPr="0039432B">
        <w:rPr>
          <w:sz w:val="26"/>
          <w:szCs w:val="26"/>
        </w:rPr>
        <w:t xml:space="preserve">đã nhận được văn bản của </w:t>
      </w:r>
      <w:r w:rsidR="003B7122" w:rsidRPr="0039432B">
        <w:rPr>
          <w:sz w:val="26"/>
          <w:szCs w:val="26"/>
        </w:rPr>
        <w:t>13/16</w:t>
      </w:r>
      <w:r w:rsidRPr="0039432B">
        <w:rPr>
          <w:sz w:val="26"/>
          <w:szCs w:val="26"/>
        </w:rPr>
        <w:t xml:space="preserve"> bộ, ngành; </w:t>
      </w:r>
      <w:r w:rsidR="00C21CBB" w:rsidRPr="0039432B">
        <w:rPr>
          <w:sz w:val="26"/>
          <w:szCs w:val="26"/>
          <w:lang w:val="vi-VN"/>
        </w:rPr>
        <w:t>06/10</w:t>
      </w:r>
      <w:r w:rsidRPr="0039432B">
        <w:rPr>
          <w:sz w:val="26"/>
          <w:szCs w:val="26"/>
        </w:rPr>
        <w:t xml:space="preserve"> </w:t>
      </w:r>
      <w:r w:rsidR="00CA524F" w:rsidRPr="0039432B">
        <w:rPr>
          <w:sz w:val="26"/>
          <w:szCs w:val="26"/>
        </w:rPr>
        <w:t>ủ</w:t>
      </w:r>
      <w:r w:rsidR="004A05F0" w:rsidRPr="0039432B">
        <w:rPr>
          <w:sz w:val="26"/>
          <w:szCs w:val="26"/>
        </w:rPr>
        <w:t>y ban nhân dân</w:t>
      </w:r>
      <w:r w:rsidRPr="0039432B">
        <w:rPr>
          <w:sz w:val="26"/>
          <w:szCs w:val="26"/>
        </w:rPr>
        <w:t xml:space="preserve"> tỉnh, thành phố trực thuộc trung ương; </w:t>
      </w:r>
      <w:r w:rsidR="003B7122" w:rsidRPr="0039432B">
        <w:rPr>
          <w:sz w:val="26"/>
          <w:szCs w:val="26"/>
        </w:rPr>
        <w:t xml:space="preserve">12/26 </w:t>
      </w:r>
      <w:r w:rsidR="004A05F0" w:rsidRPr="0039432B">
        <w:rPr>
          <w:sz w:val="26"/>
          <w:szCs w:val="26"/>
        </w:rPr>
        <w:t>cơ sở giáo dục đại học</w:t>
      </w:r>
      <w:r w:rsidR="00FD0FB8" w:rsidRPr="0039432B">
        <w:rPr>
          <w:sz w:val="26"/>
          <w:szCs w:val="26"/>
        </w:rPr>
        <w:t>;</w:t>
      </w:r>
      <w:r w:rsidR="003B7122" w:rsidRPr="0039432B">
        <w:rPr>
          <w:sz w:val="26"/>
          <w:szCs w:val="26"/>
        </w:rPr>
        <w:t xml:space="preserve"> 8/20 cơ sở giáo dục nghề nghiệp</w:t>
      </w:r>
      <w:r w:rsidR="004A05F0" w:rsidRPr="0039432B">
        <w:rPr>
          <w:sz w:val="26"/>
          <w:szCs w:val="26"/>
        </w:rPr>
        <w:t xml:space="preserve"> của</w:t>
      </w:r>
      <w:r w:rsidR="00FD0FB8" w:rsidRPr="0039432B">
        <w:rPr>
          <w:sz w:val="26"/>
          <w:szCs w:val="26"/>
        </w:rPr>
        <w:t xml:space="preserve"> Bộ Giáo dục và Đào tạo.</w:t>
      </w:r>
    </w:p>
    <w:p w14:paraId="596E8686" w14:textId="239AA829" w:rsidR="00070D4C" w:rsidRPr="0039432B" w:rsidRDefault="004D7C2F" w:rsidP="0091238D">
      <w:pPr>
        <w:spacing w:before="60" w:after="60" w:line="276" w:lineRule="auto"/>
        <w:ind w:firstLine="720"/>
        <w:jc w:val="both"/>
        <w:rPr>
          <w:sz w:val="26"/>
          <w:szCs w:val="26"/>
        </w:rPr>
      </w:pPr>
      <w:r w:rsidRPr="0039432B">
        <w:rPr>
          <w:sz w:val="26"/>
          <w:szCs w:val="26"/>
        </w:rPr>
        <w:t>Đ</w:t>
      </w:r>
      <w:r w:rsidR="001C024D" w:rsidRPr="0039432B">
        <w:rPr>
          <w:sz w:val="26"/>
          <w:szCs w:val="26"/>
        </w:rPr>
        <w:t xml:space="preserve">ánh giá tác động của </w:t>
      </w:r>
      <w:r w:rsidRPr="0039432B">
        <w:rPr>
          <w:sz w:val="26"/>
          <w:szCs w:val="26"/>
        </w:rPr>
        <w:t xml:space="preserve">chính sách trong đề nghị xây dựng </w:t>
      </w:r>
      <w:r w:rsidR="00FD0FB8" w:rsidRPr="0039432B">
        <w:rPr>
          <w:sz w:val="26"/>
          <w:szCs w:val="26"/>
        </w:rPr>
        <w:t>d</w:t>
      </w:r>
      <w:r w:rsidR="001C024D" w:rsidRPr="0039432B">
        <w:rPr>
          <w:sz w:val="26"/>
          <w:szCs w:val="26"/>
        </w:rPr>
        <w:t xml:space="preserve">ự thảo Nghị định </w:t>
      </w:r>
      <w:r w:rsidR="00B17E9D" w:rsidRPr="0039432B">
        <w:rPr>
          <w:sz w:val="26"/>
          <w:szCs w:val="26"/>
        </w:rPr>
        <w:t>đối với các đối tượng chịu sự tác động trực tiếp của chính sách và các đối khác có liên quan cụ thể</w:t>
      </w:r>
      <w:r w:rsidRPr="0039432B">
        <w:rPr>
          <w:sz w:val="26"/>
          <w:szCs w:val="26"/>
        </w:rPr>
        <w:t xml:space="preserve"> </w:t>
      </w:r>
      <w:r w:rsidR="001C024D" w:rsidRPr="0039432B">
        <w:rPr>
          <w:sz w:val="26"/>
          <w:szCs w:val="26"/>
        </w:rPr>
        <w:t>như sau:</w:t>
      </w:r>
    </w:p>
    <w:p w14:paraId="24820D8B" w14:textId="17B9DBC2" w:rsidR="009D0C3B" w:rsidRPr="0039432B" w:rsidRDefault="009D0C3B" w:rsidP="0091238D">
      <w:pPr>
        <w:spacing w:before="60" w:after="60" w:line="276" w:lineRule="auto"/>
        <w:ind w:firstLine="720"/>
        <w:jc w:val="both"/>
        <w:rPr>
          <w:sz w:val="26"/>
          <w:szCs w:val="26"/>
        </w:rPr>
      </w:pPr>
      <w:r w:rsidRPr="0039432B">
        <w:rPr>
          <w:sz w:val="26"/>
          <w:szCs w:val="26"/>
        </w:rPr>
        <w:t>a) Tác động đối với hệ thống pháp luật:</w:t>
      </w:r>
    </w:p>
    <w:p w14:paraId="2C4E532E" w14:textId="5E9FB89F" w:rsidR="009D0C3B" w:rsidRPr="0039432B" w:rsidRDefault="003B7122" w:rsidP="0091238D">
      <w:pPr>
        <w:spacing w:before="60" w:after="60" w:line="276" w:lineRule="auto"/>
        <w:ind w:firstLine="720"/>
        <w:jc w:val="both"/>
        <w:rPr>
          <w:sz w:val="26"/>
          <w:szCs w:val="26"/>
        </w:rPr>
      </w:pPr>
      <w:r w:rsidRPr="0039432B">
        <w:rPr>
          <w:sz w:val="26"/>
          <w:szCs w:val="26"/>
        </w:rPr>
        <w:t xml:space="preserve">Trên cơ sở rà soát, so sánh </w:t>
      </w:r>
      <w:r w:rsidR="0059033F" w:rsidRPr="0039432B">
        <w:rPr>
          <w:sz w:val="26"/>
          <w:szCs w:val="26"/>
        </w:rPr>
        <w:t xml:space="preserve">các quy định của </w:t>
      </w:r>
      <w:r w:rsidR="005545DF" w:rsidRPr="0039432B">
        <w:rPr>
          <w:sz w:val="26"/>
          <w:szCs w:val="26"/>
        </w:rPr>
        <w:t>Nghị định số 219</w:t>
      </w:r>
      <w:r w:rsidR="009D0C3B" w:rsidRPr="0039432B">
        <w:rPr>
          <w:sz w:val="26"/>
          <w:szCs w:val="26"/>
        </w:rPr>
        <w:t xml:space="preserve">, trong đó có tính đến yếu tố thay đổi của hệ thống văn bản quy phạm pháp luật hiện nay trong lĩnh vực GDĐT để cập nhật, sửa đổi, bổ sung một số quy định mới theo tinh thần của </w:t>
      </w:r>
      <w:r w:rsidR="005545DF" w:rsidRPr="0039432B">
        <w:rPr>
          <w:sz w:val="26"/>
          <w:szCs w:val="26"/>
        </w:rPr>
        <w:t xml:space="preserve">Luật Nhà giáo, chỉ đạo </w:t>
      </w:r>
      <w:r w:rsidR="009D0C3B" w:rsidRPr="0039432B">
        <w:rPr>
          <w:sz w:val="26"/>
          <w:szCs w:val="26"/>
        </w:rPr>
        <w:t xml:space="preserve">của Bộ Chính trị và các văn bản khác với mục tiêu </w:t>
      </w:r>
      <w:r w:rsidR="005545DF" w:rsidRPr="0039432B">
        <w:rPr>
          <w:sz w:val="26"/>
          <w:szCs w:val="26"/>
        </w:rPr>
        <w:t>thu hút lao động nước ngoài có trình độ cao vào cơ sở giáo dục</w:t>
      </w:r>
      <w:r w:rsidR="009D0C3B" w:rsidRPr="0039432B">
        <w:rPr>
          <w:sz w:val="26"/>
          <w:szCs w:val="26"/>
        </w:rPr>
        <w:t>.</w:t>
      </w:r>
    </w:p>
    <w:p w14:paraId="53D9E2B4" w14:textId="4828A8AC" w:rsidR="009D0C3B" w:rsidRPr="0039432B" w:rsidRDefault="009D0C3B" w:rsidP="0091238D">
      <w:pPr>
        <w:spacing w:before="60" w:after="60" w:line="276" w:lineRule="auto"/>
        <w:ind w:firstLine="567"/>
        <w:jc w:val="both"/>
        <w:rPr>
          <w:sz w:val="26"/>
          <w:szCs w:val="26"/>
        </w:rPr>
      </w:pPr>
      <w:r w:rsidRPr="0039432B">
        <w:rPr>
          <w:sz w:val="26"/>
          <w:szCs w:val="26"/>
        </w:rPr>
        <w:t xml:space="preserve">Tác động rõ nhất của chính sách này đến hệ thống pháp luật là đảm bảo tính phù hợp, thống nhất và đồng bộ của hệ thống pháp luật về giáo dục, hiệu lực, hiệu quả thực thi trong lĩnh vực giáo dục nói chung, việc </w:t>
      </w:r>
      <w:r w:rsidR="005545DF" w:rsidRPr="0039432B">
        <w:rPr>
          <w:sz w:val="26"/>
          <w:szCs w:val="26"/>
        </w:rPr>
        <w:t xml:space="preserve">quản lý và thu hút lao động nước ngoài </w:t>
      </w:r>
      <w:r w:rsidRPr="0039432B">
        <w:rPr>
          <w:sz w:val="26"/>
          <w:szCs w:val="26"/>
        </w:rPr>
        <w:t xml:space="preserve">trong hệ thống giáo dục </w:t>
      </w:r>
      <w:r w:rsidR="005545DF" w:rsidRPr="0039432B">
        <w:rPr>
          <w:sz w:val="26"/>
          <w:szCs w:val="26"/>
        </w:rPr>
        <w:t xml:space="preserve">và đào tạo </w:t>
      </w:r>
      <w:r w:rsidRPr="0039432B">
        <w:rPr>
          <w:sz w:val="26"/>
          <w:szCs w:val="26"/>
        </w:rPr>
        <w:t>nói riêng, hướng tới mục tiêu:</w:t>
      </w:r>
    </w:p>
    <w:p w14:paraId="68DAE8CF" w14:textId="6337C4B5" w:rsidR="009D0C3B" w:rsidRPr="0039432B" w:rsidRDefault="009D0C3B" w:rsidP="0091238D">
      <w:pPr>
        <w:spacing w:before="60" w:after="60" w:line="276" w:lineRule="auto"/>
        <w:ind w:firstLine="567"/>
        <w:jc w:val="both"/>
        <w:rPr>
          <w:sz w:val="26"/>
          <w:szCs w:val="26"/>
        </w:rPr>
      </w:pPr>
      <w:r w:rsidRPr="0039432B">
        <w:rPr>
          <w:sz w:val="26"/>
          <w:szCs w:val="26"/>
        </w:rPr>
        <w:t>- Hoàn thiện hệ thống văn bản quy phạm pháp luật trong giáo dục;</w:t>
      </w:r>
    </w:p>
    <w:p w14:paraId="312229BD" w14:textId="77777777" w:rsidR="009D0C3B" w:rsidRPr="0039432B" w:rsidRDefault="009D0C3B" w:rsidP="0091238D">
      <w:pPr>
        <w:spacing w:before="60" w:after="60" w:line="276" w:lineRule="auto"/>
        <w:ind w:firstLine="567"/>
        <w:jc w:val="both"/>
        <w:rPr>
          <w:sz w:val="26"/>
          <w:szCs w:val="26"/>
        </w:rPr>
      </w:pPr>
      <w:r w:rsidRPr="0039432B">
        <w:rPr>
          <w:sz w:val="26"/>
          <w:szCs w:val="26"/>
        </w:rPr>
        <w:t>- Tăng cường hiệu lực, hiệu quả quản lý nhà nước về ngành, lĩnh vực;</w:t>
      </w:r>
    </w:p>
    <w:p w14:paraId="06A7F7A7" w14:textId="5B45E6B6" w:rsidR="009D0C3B" w:rsidRPr="0039432B" w:rsidRDefault="009D0C3B" w:rsidP="0091238D">
      <w:pPr>
        <w:spacing w:before="60" w:after="60" w:line="276" w:lineRule="auto"/>
        <w:ind w:firstLine="567"/>
        <w:jc w:val="both"/>
        <w:rPr>
          <w:sz w:val="26"/>
          <w:szCs w:val="26"/>
        </w:rPr>
      </w:pPr>
      <w:r w:rsidRPr="0039432B">
        <w:rPr>
          <w:sz w:val="26"/>
          <w:szCs w:val="26"/>
        </w:rPr>
        <w:t xml:space="preserve">- Tạo hành làng pháp lý đầy đủ để công tác </w:t>
      </w:r>
      <w:r w:rsidR="005545DF" w:rsidRPr="0039432B">
        <w:rPr>
          <w:sz w:val="26"/>
          <w:szCs w:val="26"/>
        </w:rPr>
        <w:t xml:space="preserve">quản lý lao động </w:t>
      </w:r>
      <w:r w:rsidRPr="0039432B">
        <w:rPr>
          <w:sz w:val="26"/>
          <w:szCs w:val="26"/>
        </w:rPr>
        <w:t>nước ngoài ngày càng đi vào ổn định, theo đúng khuôn khổ pháp luật;</w:t>
      </w:r>
    </w:p>
    <w:p w14:paraId="74D479C9" w14:textId="77777777" w:rsidR="009D0C3B" w:rsidRPr="0039432B" w:rsidRDefault="009D0C3B" w:rsidP="0091238D">
      <w:pPr>
        <w:spacing w:before="60" w:after="60" w:line="276" w:lineRule="auto"/>
        <w:ind w:firstLine="567"/>
        <w:jc w:val="both"/>
        <w:rPr>
          <w:sz w:val="26"/>
          <w:szCs w:val="26"/>
        </w:rPr>
      </w:pPr>
      <w:r w:rsidRPr="0039432B">
        <w:rPr>
          <w:sz w:val="26"/>
          <w:szCs w:val="26"/>
        </w:rPr>
        <w:t>- Tác động tốt đến thu hút đầu tư cho giáo dục, nâng cao năng lực đội ngũ giáo viên, giảng viên, năng lực ngoại ngữ của các đối tượng liên quan;</w:t>
      </w:r>
    </w:p>
    <w:p w14:paraId="16511619" w14:textId="5C0CFD96" w:rsidR="009D0C3B" w:rsidRPr="0039432B" w:rsidRDefault="009D0C3B" w:rsidP="0091238D">
      <w:pPr>
        <w:spacing w:before="60" w:after="60" w:line="276" w:lineRule="auto"/>
        <w:ind w:firstLine="567"/>
        <w:jc w:val="both"/>
        <w:rPr>
          <w:sz w:val="26"/>
          <w:szCs w:val="26"/>
        </w:rPr>
      </w:pPr>
      <w:bookmarkStart w:id="2" w:name="_1fob9te" w:colFirst="0" w:colLast="0"/>
      <w:bookmarkEnd w:id="2"/>
      <w:r w:rsidRPr="0039432B">
        <w:rPr>
          <w:sz w:val="26"/>
          <w:szCs w:val="26"/>
        </w:rPr>
        <w:t>- Nghị định ban hành phù hợp thực tiễn, không trái các quy định khác liên quan trong lĩnh vực giáo dục như Chiến lược phát triển giáo dục đến năm 2030, tầm nhìn đến năm 2050 và các chính sách của Đảng, Nhà nước liên quan về giáo dục.</w:t>
      </w:r>
    </w:p>
    <w:p w14:paraId="002BAB49" w14:textId="091616ED" w:rsidR="00070D4C" w:rsidRPr="0039432B" w:rsidRDefault="009D0C3B" w:rsidP="0091238D">
      <w:pPr>
        <w:spacing w:before="60" w:after="60" w:line="276" w:lineRule="auto"/>
        <w:ind w:firstLine="720"/>
        <w:jc w:val="both"/>
        <w:rPr>
          <w:sz w:val="26"/>
          <w:szCs w:val="26"/>
        </w:rPr>
      </w:pPr>
      <w:r w:rsidRPr="0039432B">
        <w:rPr>
          <w:sz w:val="26"/>
          <w:szCs w:val="26"/>
        </w:rPr>
        <w:t xml:space="preserve">b) </w:t>
      </w:r>
      <w:r w:rsidR="001C024D" w:rsidRPr="0039432B">
        <w:rPr>
          <w:sz w:val="26"/>
          <w:szCs w:val="26"/>
        </w:rPr>
        <w:t xml:space="preserve">Tác động </w:t>
      </w:r>
      <w:r w:rsidRPr="0039432B">
        <w:rPr>
          <w:sz w:val="26"/>
          <w:szCs w:val="26"/>
        </w:rPr>
        <w:t>về</w:t>
      </w:r>
      <w:r w:rsidR="001C024D" w:rsidRPr="0039432B">
        <w:rPr>
          <w:sz w:val="26"/>
          <w:szCs w:val="26"/>
        </w:rPr>
        <w:t xml:space="preserve"> kinh tế - xã hội</w:t>
      </w:r>
      <w:r w:rsidRPr="0039432B">
        <w:rPr>
          <w:sz w:val="26"/>
          <w:szCs w:val="26"/>
        </w:rPr>
        <w:t>:</w:t>
      </w:r>
    </w:p>
    <w:p w14:paraId="670B1EC2" w14:textId="7C27444A" w:rsidR="00070D4C" w:rsidRPr="0039432B" w:rsidRDefault="001C024D" w:rsidP="0091238D">
      <w:pPr>
        <w:spacing w:before="60" w:after="60" w:line="276" w:lineRule="auto"/>
        <w:ind w:firstLine="720"/>
        <w:jc w:val="both"/>
        <w:rPr>
          <w:sz w:val="26"/>
          <w:szCs w:val="26"/>
        </w:rPr>
      </w:pPr>
      <w:r w:rsidRPr="0039432B">
        <w:rPr>
          <w:sz w:val="26"/>
          <w:szCs w:val="26"/>
        </w:rPr>
        <w:t xml:space="preserve">- </w:t>
      </w:r>
      <w:r w:rsidR="009D0C3B" w:rsidRPr="0039432B">
        <w:rPr>
          <w:sz w:val="26"/>
          <w:szCs w:val="26"/>
        </w:rPr>
        <w:t>Chính sách</w:t>
      </w:r>
      <w:r w:rsidRPr="0039432B">
        <w:rPr>
          <w:sz w:val="26"/>
          <w:szCs w:val="26"/>
        </w:rPr>
        <w:t xml:space="preserve"> không làm phát sinh các ràng buộc kinh tế mới trong việc cấp phép thành lập, triển khai các nội dung thuộc phạm vi áp dụng của văn bản này. </w:t>
      </w:r>
      <w:r w:rsidR="009D0C3B" w:rsidRPr="0039432B">
        <w:rPr>
          <w:sz w:val="26"/>
          <w:szCs w:val="26"/>
        </w:rPr>
        <w:t>Chính sách</w:t>
      </w:r>
      <w:r w:rsidRPr="0039432B">
        <w:rPr>
          <w:sz w:val="26"/>
          <w:szCs w:val="26"/>
        </w:rPr>
        <w:t xml:space="preserve"> giúp nâng cao nhận thức và năng lực quản lý cho các đối tượng được áp dụng</w:t>
      </w:r>
      <w:r w:rsidR="009D0C3B" w:rsidRPr="0039432B">
        <w:rPr>
          <w:sz w:val="26"/>
          <w:szCs w:val="26"/>
        </w:rPr>
        <w:t>;</w:t>
      </w:r>
    </w:p>
    <w:p w14:paraId="73A89C50" w14:textId="285B031C" w:rsidR="009D0C3B" w:rsidRPr="0039432B" w:rsidRDefault="001C024D" w:rsidP="0091238D">
      <w:pPr>
        <w:spacing w:before="60" w:after="60" w:line="276" w:lineRule="auto"/>
        <w:ind w:firstLine="720"/>
        <w:jc w:val="both"/>
        <w:rPr>
          <w:sz w:val="26"/>
          <w:szCs w:val="26"/>
        </w:rPr>
      </w:pPr>
      <w:bookmarkStart w:id="3" w:name="_30j0zll" w:colFirst="0" w:colLast="0"/>
      <w:bookmarkEnd w:id="3"/>
      <w:r w:rsidRPr="0039432B">
        <w:rPr>
          <w:sz w:val="26"/>
          <w:szCs w:val="26"/>
        </w:rPr>
        <w:t xml:space="preserve">- </w:t>
      </w:r>
      <w:r w:rsidR="009D0C3B" w:rsidRPr="0039432B">
        <w:rPr>
          <w:sz w:val="26"/>
          <w:szCs w:val="26"/>
        </w:rPr>
        <w:t xml:space="preserve">Chính sách </w:t>
      </w:r>
      <w:r w:rsidRPr="0039432B">
        <w:rPr>
          <w:sz w:val="26"/>
          <w:szCs w:val="26"/>
        </w:rPr>
        <w:t xml:space="preserve">ban hành là kịp thời, khắc phục </w:t>
      </w:r>
      <w:r w:rsidR="00C21CBB" w:rsidRPr="0039432B">
        <w:rPr>
          <w:sz w:val="26"/>
          <w:szCs w:val="26"/>
          <w:lang w:val="vi-VN"/>
        </w:rPr>
        <w:t>một số</w:t>
      </w:r>
      <w:r w:rsidRPr="0039432B">
        <w:rPr>
          <w:sz w:val="26"/>
          <w:szCs w:val="26"/>
        </w:rPr>
        <w:t xml:space="preserve"> điểm tồn tại mà </w:t>
      </w:r>
      <w:r w:rsidR="005545DF" w:rsidRPr="0039432B">
        <w:rPr>
          <w:sz w:val="26"/>
          <w:szCs w:val="26"/>
        </w:rPr>
        <w:t>Nghị định 219</w:t>
      </w:r>
      <w:r w:rsidRPr="0039432B">
        <w:rPr>
          <w:sz w:val="26"/>
          <w:szCs w:val="26"/>
        </w:rPr>
        <w:t xml:space="preserve"> chưa bao phủ hết</w:t>
      </w:r>
      <w:r w:rsidR="005931FC" w:rsidRPr="0039432B">
        <w:rPr>
          <w:sz w:val="26"/>
          <w:szCs w:val="26"/>
        </w:rPr>
        <w:t>, cụ thể là</w:t>
      </w:r>
      <w:r w:rsidR="00E063B2" w:rsidRPr="0039432B">
        <w:rPr>
          <w:sz w:val="26"/>
          <w:szCs w:val="26"/>
        </w:rPr>
        <w:t xml:space="preserve">: </w:t>
      </w:r>
      <w:r w:rsidR="005545DF" w:rsidRPr="0039432B">
        <w:rPr>
          <w:sz w:val="26"/>
          <w:szCs w:val="26"/>
        </w:rPr>
        <w:t xml:space="preserve">     </w:t>
      </w:r>
    </w:p>
    <w:p w14:paraId="4457F3E5" w14:textId="09A5F124" w:rsidR="005727AB" w:rsidRPr="0039432B" w:rsidRDefault="00E766C5" w:rsidP="0091238D">
      <w:pPr>
        <w:spacing w:before="60" w:after="60" w:line="276" w:lineRule="auto"/>
        <w:ind w:firstLine="720"/>
        <w:jc w:val="both"/>
        <w:rPr>
          <w:sz w:val="26"/>
          <w:szCs w:val="26"/>
        </w:rPr>
      </w:pPr>
      <w:r w:rsidRPr="0039432B">
        <w:rPr>
          <w:sz w:val="26"/>
          <w:szCs w:val="26"/>
        </w:rPr>
        <w:lastRenderedPageBreak/>
        <w:t>- T</w:t>
      </w:r>
      <w:r w:rsidR="00E063B2" w:rsidRPr="0039432B">
        <w:rPr>
          <w:sz w:val="26"/>
          <w:szCs w:val="26"/>
        </w:rPr>
        <w:t xml:space="preserve">ăng cường </w:t>
      </w:r>
      <w:r w:rsidR="002C6BF2" w:rsidRPr="0039432B">
        <w:rPr>
          <w:sz w:val="26"/>
          <w:szCs w:val="26"/>
        </w:rPr>
        <w:t>công tác</w:t>
      </w:r>
      <w:r w:rsidR="00E063B2" w:rsidRPr="0039432B">
        <w:rPr>
          <w:sz w:val="26"/>
          <w:szCs w:val="26"/>
        </w:rPr>
        <w:t xml:space="preserve"> quản lý nhà nước về chuyên ngành </w:t>
      </w:r>
      <w:r w:rsidR="00EA1404" w:rsidRPr="0039432B">
        <w:rPr>
          <w:sz w:val="26"/>
          <w:szCs w:val="26"/>
        </w:rPr>
        <w:t xml:space="preserve">về người lao động nước ngoài làm việc tại </w:t>
      </w:r>
      <w:r w:rsidR="005545DF" w:rsidRPr="0039432B">
        <w:rPr>
          <w:sz w:val="26"/>
          <w:szCs w:val="26"/>
        </w:rPr>
        <w:t>các cơ sở giáo dục</w:t>
      </w:r>
      <w:r w:rsidR="005727AB" w:rsidRPr="0039432B">
        <w:rPr>
          <w:sz w:val="26"/>
          <w:szCs w:val="26"/>
        </w:rPr>
        <w:t xml:space="preserve">; </w:t>
      </w:r>
      <w:r w:rsidR="00E063B2" w:rsidRPr="0039432B">
        <w:rPr>
          <w:sz w:val="26"/>
          <w:szCs w:val="26"/>
        </w:rPr>
        <w:t xml:space="preserve">bổ sung </w:t>
      </w:r>
      <w:r w:rsidR="005727AB" w:rsidRPr="0039432B">
        <w:rPr>
          <w:sz w:val="26"/>
          <w:szCs w:val="26"/>
        </w:rPr>
        <w:t xml:space="preserve">thêm </w:t>
      </w:r>
      <w:r w:rsidR="0085172A" w:rsidRPr="0039432B">
        <w:rPr>
          <w:sz w:val="26"/>
          <w:szCs w:val="26"/>
        </w:rPr>
        <w:t xml:space="preserve">đối tượng lao động nước ngoài được hưởng </w:t>
      </w:r>
      <w:r w:rsidR="00EA1404" w:rsidRPr="0039432B">
        <w:rPr>
          <w:sz w:val="26"/>
          <w:szCs w:val="26"/>
        </w:rPr>
        <w:t>c</w:t>
      </w:r>
      <w:r w:rsidR="0085172A" w:rsidRPr="0039432B">
        <w:rPr>
          <w:sz w:val="26"/>
          <w:szCs w:val="26"/>
        </w:rPr>
        <w:t xml:space="preserve">hế độ khuyến khích, </w:t>
      </w:r>
      <w:r w:rsidR="00293329" w:rsidRPr="0039432B">
        <w:rPr>
          <w:sz w:val="26"/>
          <w:szCs w:val="26"/>
        </w:rPr>
        <w:t>t</w:t>
      </w:r>
      <w:r w:rsidR="00E063B2" w:rsidRPr="0039432B">
        <w:rPr>
          <w:sz w:val="26"/>
          <w:szCs w:val="26"/>
        </w:rPr>
        <w:t>ăng tính chủ động, s</w:t>
      </w:r>
      <w:r w:rsidR="00EA1404" w:rsidRPr="0039432B">
        <w:rPr>
          <w:sz w:val="26"/>
          <w:szCs w:val="26"/>
        </w:rPr>
        <w:t>á</w:t>
      </w:r>
      <w:r w:rsidR="00E063B2" w:rsidRPr="0039432B">
        <w:rPr>
          <w:sz w:val="26"/>
          <w:szCs w:val="26"/>
        </w:rPr>
        <w:t>ng tạo</w:t>
      </w:r>
      <w:r w:rsidR="00EA1404" w:rsidRPr="0039432B">
        <w:rPr>
          <w:sz w:val="26"/>
          <w:szCs w:val="26"/>
        </w:rPr>
        <w:t>,</w:t>
      </w:r>
      <w:r w:rsidR="00E063B2" w:rsidRPr="0039432B">
        <w:rPr>
          <w:sz w:val="26"/>
          <w:szCs w:val="26"/>
        </w:rPr>
        <w:t xml:space="preserve"> </w:t>
      </w:r>
      <w:r w:rsidR="00FD0FB8" w:rsidRPr="0039432B">
        <w:rPr>
          <w:sz w:val="26"/>
          <w:szCs w:val="26"/>
        </w:rPr>
        <w:t xml:space="preserve">tính khuyến khích, tính </w:t>
      </w:r>
      <w:r w:rsidR="002C6BF2" w:rsidRPr="0039432B">
        <w:rPr>
          <w:sz w:val="26"/>
          <w:szCs w:val="26"/>
        </w:rPr>
        <w:t xml:space="preserve">tự </w:t>
      </w:r>
      <w:r w:rsidR="00E063B2" w:rsidRPr="0039432B">
        <w:rPr>
          <w:sz w:val="26"/>
          <w:szCs w:val="26"/>
        </w:rPr>
        <w:t xml:space="preserve">chịu trách nhiệm </w:t>
      </w:r>
      <w:r w:rsidR="00293329" w:rsidRPr="0039432B">
        <w:rPr>
          <w:sz w:val="26"/>
          <w:szCs w:val="26"/>
        </w:rPr>
        <w:t xml:space="preserve">và </w:t>
      </w:r>
      <w:r w:rsidR="002C6BF2" w:rsidRPr="0039432B">
        <w:rPr>
          <w:sz w:val="26"/>
          <w:szCs w:val="26"/>
        </w:rPr>
        <w:t xml:space="preserve">trách nhiệm </w:t>
      </w:r>
      <w:r w:rsidR="00E063B2" w:rsidRPr="0039432B">
        <w:rPr>
          <w:sz w:val="26"/>
          <w:szCs w:val="26"/>
        </w:rPr>
        <w:t xml:space="preserve">giải trình của </w:t>
      </w:r>
      <w:r w:rsidR="002C6BF2" w:rsidRPr="0039432B">
        <w:rPr>
          <w:sz w:val="26"/>
          <w:szCs w:val="26"/>
        </w:rPr>
        <w:t xml:space="preserve">địa phương, </w:t>
      </w:r>
      <w:r w:rsidR="00E063B2" w:rsidRPr="0039432B">
        <w:rPr>
          <w:sz w:val="26"/>
          <w:szCs w:val="26"/>
        </w:rPr>
        <w:t>cơ sở</w:t>
      </w:r>
      <w:r w:rsidR="00FD0FB8" w:rsidRPr="0039432B">
        <w:rPr>
          <w:sz w:val="26"/>
          <w:szCs w:val="26"/>
        </w:rPr>
        <w:t xml:space="preserve"> giáo dục các cấp</w:t>
      </w:r>
      <w:r w:rsidRPr="0039432B">
        <w:rPr>
          <w:sz w:val="26"/>
          <w:szCs w:val="26"/>
        </w:rPr>
        <w:t>;</w:t>
      </w:r>
    </w:p>
    <w:p w14:paraId="1C8E6698" w14:textId="4BF24BFF" w:rsidR="00070D4C" w:rsidRPr="0039432B" w:rsidRDefault="00E063B2" w:rsidP="0091238D">
      <w:pPr>
        <w:spacing w:before="60" w:after="60" w:line="276" w:lineRule="auto"/>
        <w:ind w:firstLine="720"/>
        <w:jc w:val="both"/>
        <w:rPr>
          <w:sz w:val="26"/>
          <w:szCs w:val="26"/>
        </w:rPr>
      </w:pPr>
      <w:r w:rsidRPr="0039432B">
        <w:rPr>
          <w:sz w:val="26"/>
          <w:szCs w:val="26"/>
        </w:rPr>
        <w:t>- T</w:t>
      </w:r>
      <w:r w:rsidR="00EA1404" w:rsidRPr="0039432B">
        <w:rPr>
          <w:sz w:val="26"/>
          <w:szCs w:val="26"/>
        </w:rPr>
        <w:t>ạ</w:t>
      </w:r>
      <w:r w:rsidRPr="0039432B">
        <w:rPr>
          <w:sz w:val="26"/>
          <w:szCs w:val="26"/>
        </w:rPr>
        <w:t xml:space="preserve">o điều kiện để các cơ sở </w:t>
      </w:r>
      <w:r w:rsidR="00FD0FB8" w:rsidRPr="0039432B">
        <w:rPr>
          <w:sz w:val="26"/>
          <w:szCs w:val="26"/>
        </w:rPr>
        <w:t>giáo dục</w:t>
      </w:r>
      <w:r w:rsidR="001C024D" w:rsidRPr="0039432B">
        <w:rPr>
          <w:sz w:val="26"/>
          <w:szCs w:val="26"/>
        </w:rPr>
        <w:t xml:space="preserve"> thu hút </w:t>
      </w:r>
      <w:r w:rsidR="002C6BF2" w:rsidRPr="0039432B">
        <w:rPr>
          <w:sz w:val="26"/>
          <w:szCs w:val="26"/>
        </w:rPr>
        <w:t>nguồn lực</w:t>
      </w:r>
      <w:r w:rsidR="001C024D" w:rsidRPr="0039432B">
        <w:rPr>
          <w:sz w:val="26"/>
          <w:szCs w:val="26"/>
        </w:rPr>
        <w:t xml:space="preserve"> nước ngoài</w:t>
      </w:r>
      <w:r w:rsidR="0085172A" w:rsidRPr="0039432B">
        <w:rPr>
          <w:sz w:val="26"/>
          <w:szCs w:val="26"/>
        </w:rPr>
        <w:t>,</w:t>
      </w:r>
      <w:r w:rsidR="00293329" w:rsidRPr="0039432B">
        <w:rPr>
          <w:sz w:val="26"/>
          <w:szCs w:val="26"/>
        </w:rPr>
        <w:t xml:space="preserve"> tạo</w:t>
      </w:r>
      <w:r w:rsidR="00AF718B" w:rsidRPr="0039432B">
        <w:rPr>
          <w:sz w:val="26"/>
          <w:szCs w:val="26"/>
        </w:rPr>
        <w:t xml:space="preserve"> cơ chế</w:t>
      </w:r>
      <w:r w:rsidR="00293329" w:rsidRPr="0039432B">
        <w:rPr>
          <w:sz w:val="26"/>
          <w:szCs w:val="26"/>
        </w:rPr>
        <w:t xml:space="preserve"> </w:t>
      </w:r>
      <w:r w:rsidR="00EA1404" w:rsidRPr="0039432B">
        <w:rPr>
          <w:sz w:val="26"/>
          <w:szCs w:val="26"/>
        </w:rPr>
        <w:t xml:space="preserve">thông thoáng </w:t>
      </w:r>
      <w:r w:rsidRPr="0039432B">
        <w:rPr>
          <w:sz w:val="26"/>
          <w:szCs w:val="26"/>
        </w:rPr>
        <w:t>mời giáo viên</w:t>
      </w:r>
      <w:r w:rsidR="00EA1404" w:rsidRPr="0039432B">
        <w:rPr>
          <w:sz w:val="26"/>
          <w:szCs w:val="26"/>
        </w:rPr>
        <w:t>,</w:t>
      </w:r>
      <w:r w:rsidRPr="0039432B">
        <w:rPr>
          <w:sz w:val="26"/>
          <w:szCs w:val="26"/>
        </w:rPr>
        <w:t xml:space="preserve"> giảng viên nước ngoài vào giảng dạy</w:t>
      </w:r>
      <w:r w:rsidR="00E766C5" w:rsidRPr="0039432B">
        <w:rPr>
          <w:sz w:val="26"/>
          <w:szCs w:val="26"/>
        </w:rPr>
        <w:t>;</w:t>
      </w:r>
      <w:r w:rsidR="001C024D" w:rsidRPr="0039432B">
        <w:rPr>
          <w:sz w:val="26"/>
          <w:szCs w:val="26"/>
        </w:rPr>
        <w:t xml:space="preserve"> </w:t>
      </w:r>
    </w:p>
    <w:p w14:paraId="1E02A804" w14:textId="08543548" w:rsidR="00070D4C" w:rsidRPr="0039432B" w:rsidRDefault="001C024D" w:rsidP="0091238D">
      <w:pPr>
        <w:spacing w:before="60" w:after="60" w:line="276" w:lineRule="auto"/>
        <w:ind w:firstLine="720"/>
        <w:jc w:val="both"/>
        <w:rPr>
          <w:sz w:val="26"/>
          <w:szCs w:val="26"/>
        </w:rPr>
      </w:pPr>
      <w:r w:rsidRPr="0039432B">
        <w:rPr>
          <w:sz w:val="26"/>
          <w:szCs w:val="26"/>
        </w:rPr>
        <w:t xml:space="preserve">- Các điều khoản của </w:t>
      </w:r>
      <w:r w:rsidR="00E766C5" w:rsidRPr="0039432B">
        <w:rPr>
          <w:sz w:val="26"/>
          <w:szCs w:val="26"/>
        </w:rPr>
        <w:t>chính sách</w:t>
      </w:r>
      <w:r w:rsidRPr="0039432B">
        <w:rPr>
          <w:sz w:val="26"/>
          <w:szCs w:val="26"/>
        </w:rPr>
        <w:t xml:space="preserve"> rõ ràng, </w:t>
      </w:r>
      <w:r w:rsidR="00FD0FB8" w:rsidRPr="0039432B">
        <w:rPr>
          <w:sz w:val="26"/>
          <w:szCs w:val="26"/>
        </w:rPr>
        <w:t xml:space="preserve">cụ thể, </w:t>
      </w:r>
      <w:r w:rsidRPr="0039432B">
        <w:rPr>
          <w:sz w:val="26"/>
          <w:szCs w:val="26"/>
        </w:rPr>
        <w:t>thuận lợi</w:t>
      </w:r>
      <w:r w:rsidR="00FD0FB8" w:rsidRPr="0039432B">
        <w:rPr>
          <w:sz w:val="26"/>
          <w:szCs w:val="26"/>
        </w:rPr>
        <w:t>, được</w:t>
      </w:r>
      <w:r w:rsidRPr="0039432B">
        <w:rPr>
          <w:sz w:val="26"/>
          <w:szCs w:val="26"/>
        </w:rPr>
        <w:t xml:space="preserve"> áp dụng </w:t>
      </w:r>
      <w:r w:rsidR="00AF718B" w:rsidRPr="0039432B">
        <w:rPr>
          <w:sz w:val="26"/>
          <w:szCs w:val="26"/>
        </w:rPr>
        <w:t>ngay</w:t>
      </w:r>
      <w:r w:rsidRPr="0039432B">
        <w:rPr>
          <w:sz w:val="26"/>
          <w:szCs w:val="26"/>
        </w:rPr>
        <w:t xml:space="preserve">, không gây xáo trộn về công tác quản lý nhà nước, hoạt động của </w:t>
      </w:r>
      <w:r w:rsidR="00FD0FB8" w:rsidRPr="0039432B">
        <w:rPr>
          <w:sz w:val="26"/>
          <w:szCs w:val="26"/>
        </w:rPr>
        <w:t xml:space="preserve">chính quyền </w:t>
      </w:r>
      <w:r w:rsidRPr="0039432B">
        <w:rPr>
          <w:sz w:val="26"/>
          <w:szCs w:val="26"/>
        </w:rPr>
        <w:t xml:space="preserve">các địa phương, các cơ sở </w:t>
      </w:r>
      <w:r w:rsidR="00FD0FB8" w:rsidRPr="0039432B">
        <w:rPr>
          <w:sz w:val="26"/>
          <w:szCs w:val="26"/>
        </w:rPr>
        <w:t>giáo dục</w:t>
      </w:r>
      <w:r w:rsidRPr="0039432B">
        <w:rPr>
          <w:sz w:val="26"/>
          <w:szCs w:val="26"/>
        </w:rPr>
        <w:t>, các nhà đầu tư nước ngoài trong lĩnh vực này.</w:t>
      </w:r>
    </w:p>
    <w:p w14:paraId="06EBD06A" w14:textId="441292EC" w:rsidR="007257A5" w:rsidRPr="0039432B" w:rsidRDefault="0075004B" w:rsidP="0091238D">
      <w:pPr>
        <w:spacing w:before="60" w:after="60" w:line="276" w:lineRule="auto"/>
        <w:ind w:firstLine="720"/>
        <w:jc w:val="both"/>
        <w:rPr>
          <w:sz w:val="26"/>
          <w:szCs w:val="26"/>
        </w:rPr>
      </w:pPr>
      <w:r w:rsidRPr="0039432B">
        <w:rPr>
          <w:sz w:val="26"/>
          <w:szCs w:val="26"/>
        </w:rPr>
        <w:t xml:space="preserve">- </w:t>
      </w:r>
      <w:r w:rsidR="007257A5" w:rsidRPr="0039432B">
        <w:rPr>
          <w:sz w:val="26"/>
          <w:szCs w:val="26"/>
        </w:rPr>
        <w:t>C</w:t>
      </w:r>
      <w:r w:rsidR="001C024D" w:rsidRPr="0039432B">
        <w:rPr>
          <w:sz w:val="26"/>
          <w:szCs w:val="26"/>
        </w:rPr>
        <w:t>ác nhà quản lý</w:t>
      </w:r>
      <w:r w:rsidR="00391E8F" w:rsidRPr="0039432B">
        <w:rPr>
          <w:sz w:val="26"/>
          <w:szCs w:val="26"/>
        </w:rPr>
        <w:t xml:space="preserve"> giáo dục</w:t>
      </w:r>
      <w:r w:rsidR="001C024D" w:rsidRPr="0039432B">
        <w:rPr>
          <w:sz w:val="26"/>
          <w:szCs w:val="26"/>
        </w:rPr>
        <w:t xml:space="preserve">, các nhà trường sẽ đều phải xem xét, cân nhắc trách nhiệm thúc đẩy mở rộng </w:t>
      </w:r>
      <w:r w:rsidR="0085172A" w:rsidRPr="0039432B">
        <w:rPr>
          <w:sz w:val="26"/>
          <w:szCs w:val="26"/>
        </w:rPr>
        <w:t xml:space="preserve">mời người nước ngoài vào làm việc </w:t>
      </w:r>
      <w:r w:rsidR="00391E8F" w:rsidRPr="0039432B">
        <w:rPr>
          <w:sz w:val="26"/>
          <w:szCs w:val="26"/>
        </w:rPr>
        <w:t>trong những năm tới</w:t>
      </w:r>
      <w:r w:rsidR="000D3190" w:rsidRPr="0039432B">
        <w:rPr>
          <w:sz w:val="26"/>
          <w:szCs w:val="26"/>
        </w:rPr>
        <w:t>.</w:t>
      </w:r>
    </w:p>
    <w:p w14:paraId="4DB9B3BE" w14:textId="0C274414" w:rsidR="00442171" w:rsidRPr="0039432B" w:rsidRDefault="000D3190" w:rsidP="0091238D">
      <w:pPr>
        <w:spacing w:before="60" w:after="60" w:line="276" w:lineRule="auto"/>
        <w:ind w:firstLine="720"/>
        <w:jc w:val="both"/>
        <w:rPr>
          <w:sz w:val="26"/>
          <w:szCs w:val="26"/>
        </w:rPr>
      </w:pPr>
      <w:r w:rsidRPr="0039432B">
        <w:rPr>
          <w:sz w:val="26"/>
          <w:szCs w:val="26"/>
        </w:rPr>
        <w:t xml:space="preserve">c) Tác động về giới (nếu có): </w:t>
      </w:r>
      <w:r w:rsidR="00B1617A" w:rsidRPr="0039432B">
        <w:rPr>
          <w:sz w:val="26"/>
          <w:szCs w:val="26"/>
        </w:rPr>
        <w:t>Dự thảo không có nội dung quy định về giới.</w:t>
      </w:r>
    </w:p>
    <w:p w14:paraId="57FB87CF" w14:textId="70C62A0B" w:rsidR="000D3190" w:rsidRPr="0039432B" w:rsidRDefault="000D3190" w:rsidP="0091238D">
      <w:pPr>
        <w:spacing w:before="60" w:after="60" w:line="276" w:lineRule="auto"/>
        <w:ind w:firstLine="720"/>
        <w:jc w:val="both"/>
        <w:rPr>
          <w:sz w:val="26"/>
          <w:szCs w:val="26"/>
        </w:rPr>
      </w:pPr>
      <w:r w:rsidRPr="0039432B">
        <w:rPr>
          <w:sz w:val="26"/>
          <w:szCs w:val="26"/>
        </w:rPr>
        <w:t>d) Tác động của thủ tục hành chính</w:t>
      </w:r>
      <w:r w:rsidR="00C21CBB" w:rsidRPr="0039432B">
        <w:rPr>
          <w:sz w:val="26"/>
          <w:szCs w:val="26"/>
          <w:lang w:val="vi-VN"/>
        </w:rPr>
        <w:t xml:space="preserve"> (TTHC)</w:t>
      </w:r>
      <w:r w:rsidRPr="0039432B">
        <w:rPr>
          <w:sz w:val="26"/>
          <w:szCs w:val="26"/>
        </w:rPr>
        <w:t>:</w:t>
      </w:r>
    </w:p>
    <w:p w14:paraId="1750DEB5" w14:textId="78B9D1FE" w:rsidR="00B1617A" w:rsidRPr="0039432B" w:rsidRDefault="00B1617A" w:rsidP="0091238D">
      <w:pPr>
        <w:spacing w:before="60" w:after="60" w:line="276" w:lineRule="auto"/>
        <w:ind w:firstLine="720"/>
        <w:jc w:val="both"/>
        <w:rPr>
          <w:bCs/>
          <w:sz w:val="26"/>
          <w:szCs w:val="26"/>
          <w:lang w:val="vi-VN"/>
        </w:rPr>
      </w:pPr>
      <w:r w:rsidRPr="0039432B">
        <w:rPr>
          <w:sz w:val="26"/>
          <w:szCs w:val="26"/>
        </w:rPr>
        <w:t xml:space="preserve">Dự thảo Nghị định quy định </w:t>
      </w:r>
      <w:r w:rsidRPr="0039432B">
        <w:rPr>
          <w:bCs/>
          <w:sz w:val="26"/>
          <w:szCs w:val="26"/>
        </w:rPr>
        <w:t>0</w:t>
      </w:r>
      <w:r w:rsidR="00C21CBB" w:rsidRPr="0039432B">
        <w:rPr>
          <w:bCs/>
          <w:sz w:val="26"/>
          <w:szCs w:val="26"/>
          <w:lang w:val="vi-VN"/>
        </w:rPr>
        <w:t>1</w:t>
      </w:r>
      <w:r w:rsidRPr="0039432B">
        <w:rPr>
          <w:b/>
          <w:bCs/>
          <w:sz w:val="26"/>
          <w:szCs w:val="26"/>
        </w:rPr>
        <w:t xml:space="preserve"> </w:t>
      </w:r>
      <w:r w:rsidRPr="0039432B">
        <w:rPr>
          <w:sz w:val="26"/>
          <w:szCs w:val="26"/>
        </w:rPr>
        <w:t>TTHC thuộc đối tượng phải đánh giá tác động TTHC.</w:t>
      </w:r>
      <w:r w:rsidRPr="0039432B">
        <w:rPr>
          <w:iCs/>
          <w:spacing w:val="2"/>
          <w:sz w:val="26"/>
          <w:szCs w:val="26"/>
        </w:rPr>
        <w:t xml:space="preserve"> Cụ thể</w:t>
      </w:r>
      <w:r w:rsidR="0059033F" w:rsidRPr="0039432B">
        <w:rPr>
          <w:iCs/>
          <w:spacing w:val="2"/>
          <w:sz w:val="26"/>
          <w:szCs w:val="26"/>
          <w:lang w:val="vi-VN"/>
        </w:rPr>
        <w:t xml:space="preserve"> là</w:t>
      </w:r>
      <w:r w:rsidR="00C21CBB" w:rsidRPr="0039432B">
        <w:rPr>
          <w:iCs/>
          <w:spacing w:val="2"/>
          <w:sz w:val="26"/>
          <w:szCs w:val="26"/>
          <w:lang w:val="vi-VN"/>
        </w:rPr>
        <w:t xml:space="preserve"> </w:t>
      </w:r>
      <w:r w:rsidRPr="0039432B">
        <w:rPr>
          <w:bCs/>
          <w:sz w:val="26"/>
          <w:szCs w:val="26"/>
          <w:lang w:val="vi-VN"/>
        </w:rPr>
        <w:t>TTHC xác nhận người nước ngoài không thuộc diện cấp giấy phép lao động</w:t>
      </w:r>
      <w:r w:rsidR="00C21CBB" w:rsidRPr="0039432B">
        <w:rPr>
          <w:iCs/>
          <w:spacing w:val="2"/>
          <w:sz w:val="26"/>
          <w:szCs w:val="26"/>
        </w:rPr>
        <w:t>.</w:t>
      </w:r>
    </w:p>
    <w:p w14:paraId="147C7F4D" w14:textId="4855AA7A" w:rsidR="00B1617A" w:rsidRPr="0039432B" w:rsidRDefault="00B1617A" w:rsidP="0091238D">
      <w:pPr>
        <w:spacing w:before="60" w:after="60" w:line="276" w:lineRule="auto"/>
        <w:ind w:firstLine="720"/>
        <w:jc w:val="both"/>
        <w:rPr>
          <w:sz w:val="26"/>
          <w:szCs w:val="26"/>
        </w:rPr>
      </w:pPr>
      <w:r w:rsidRPr="0039432B">
        <w:rPr>
          <w:sz w:val="26"/>
          <w:szCs w:val="26"/>
          <w:shd w:val="clear" w:color="auto" w:fill="FFFFFF"/>
        </w:rPr>
        <w:t>TTHC trong dự thảo Nghị định quy định người nước ngoài vào làm quản lý, giảng dạy, nghiên cứu khoa học và trao đổi học thuật tại các cơ sở giáo dục của Việt Nam đã đáp ứng các nguyên tắc đơn giản, dễ hiểu, dễ thực hiện, công khai, minh bạch, tiết kiệm thời gian và chi phí, khách quan, công bằng, hiệu quả, kịp thời, đồng thời giảm thiểu phiền hà cho người người nước ngoài</w:t>
      </w:r>
      <w:r w:rsidR="0059033F" w:rsidRPr="0039432B">
        <w:rPr>
          <w:sz w:val="26"/>
          <w:szCs w:val="26"/>
          <w:shd w:val="clear" w:color="auto" w:fill="FFFFFF"/>
        </w:rPr>
        <w:t>,</w:t>
      </w:r>
      <w:r w:rsidRPr="0039432B">
        <w:rPr>
          <w:sz w:val="26"/>
          <w:szCs w:val="26"/>
          <w:shd w:val="clear" w:color="auto" w:fill="FFFFFF"/>
        </w:rPr>
        <w:t xml:space="preserve"> giúp </w:t>
      </w:r>
      <w:r w:rsidRPr="0039432B">
        <w:rPr>
          <w:sz w:val="26"/>
          <w:szCs w:val="26"/>
        </w:rPr>
        <w:t xml:space="preserve">thu hút lao động nước ngoài có trình độ cao vào làm việc tại Việt Nam; </w:t>
      </w:r>
      <w:r w:rsidR="0059033F" w:rsidRPr="0039432B">
        <w:rPr>
          <w:sz w:val="26"/>
          <w:szCs w:val="26"/>
        </w:rPr>
        <w:t>n</w:t>
      </w:r>
      <w:r w:rsidRPr="0039432B">
        <w:rPr>
          <w:sz w:val="26"/>
          <w:szCs w:val="26"/>
        </w:rPr>
        <w:t xml:space="preserve">âng cao hiệu lực, hiệu quả công tác quản lý nhà nước đối với việc quản lý lao động nước ngoài tại các cơ sở giáo dục; </w:t>
      </w:r>
      <w:r w:rsidR="0059033F" w:rsidRPr="0039432B">
        <w:rPr>
          <w:sz w:val="26"/>
          <w:szCs w:val="26"/>
        </w:rPr>
        <w:t>t</w:t>
      </w:r>
      <w:r w:rsidRPr="0039432B">
        <w:rPr>
          <w:sz w:val="26"/>
          <w:szCs w:val="26"/>
        </w:rPr>
        <w:t>hu hút lao động nước ngoài góp phần tăng cường hội nhập quốc tế trong giáo dục.</w:t>
      </w:r>
    </w:p>
    <w:p w14:paraId="072C73A2" w14:textId="2781966E" w:rsidR="00B1617A" w:rsidRPr="0039432B" w:rsidRDefault="00B1617A" w:rsidP="0091238D">
      <w:pPr>
        <w:spacing w:before="60" w:after="60" w:line="276" w:lineRule="auto"/>
        <w:ind w:firstLine="720"/>
        <w:jc w:val="both"/>
        <w:rPr>
          <w:sz w:val="26"/>
          <w:szCs w:val="26"/>
        </w:rPr>
      </w:pPr>
      <w:r w:rsidRPr="0039432B">
        <w:rPr>
          <w:sz w:val="26"/>
          <w:szCs w:val="26"/>
        </w:rPr>
        <w:t xml:space="preserve">TTHC đã quy định rõ ràng và cụ thể các bước thực hiện; các quy định phân định rõ trách nhiệm và nội dung công việc của cơ quan nhà nước và cá nhân tổ chức thực hiện; thành phần hồ sơ nêu rõ ràng; </w:t>
      </w:r>
      <w:r w:rsidR="0059033F" w:rsidRPr="0039432B">
        <w:rPr>
          <w:sz w:val="26"/>
          <w:szCs w:val="26"/>
        </w:rPr>
        <w:t>t</w:t>
      </w:r>
      <w:r w:rsidRPr="0039432B">
        <w:rPr>
          <w:sz w:val="26"/>
          <w:szCs w:val="26"/>
        </w:rPr>
        <w:t>hời hạn giải quyết đã ghi r</w:t>
      </w:r>
      <w:r w:rsidR="0059033F" w:rsidRPr="0039432B">
        <w:rPr>
          <w:sz w:val="26"/>
          <w:szCs w:val="26"/>
        </w:rPr>
        <w:t>õ ràng trong dự thảo Nghị định.</w:t>
      </w:r>
    </w:p>
    <w:p w14:paraId="4F5CCC57" w14:textId="1282244B" w:rsidR="00B1617A" w:rsidRPr="0039432B" w:rsidRDefault="00B1617A" w:rsidP="0091238D">
      <w:pPr>
        <w:spacing w:before="60" w:after="60" w:line="276" w:lineRule="auto"/>
        <w:ind w:firstLine="720"/>
        <w:jc w:val="both"/>
        <w:rPr>
          <w:sz w:val="26"/>
          <w:szCs w:val="26"/>
          <w:lang w:val="vi-VN"/>
        </w:rPr>
      </w:pPr>
      <w:r w:rsidRPr="0039432B">
        <w:rPr>
          <w:sz w:val="26"/>
          <w:szCs w:val="26"/>
          <w:lang w:val="vi-VN"/>
        </w:rPr>
        <w:t xml:space="preserve"> TTHC trong dự thảo Nghị định được xây dựng đảm bảo tuân thủ các quy định chặt chẽ của Luật Ban hành văn bản quy phạm pháp luật năm 20</w:t>
      </w:r>
      <w:r w:rsidRPr="0039432B">
        <w:rPr>
          <w:sz w:val="26"/>
          <w:szCs w:val="26"/>
        </w:rPr>
        <w:t>25</w:t>
      </w:r>
      <w:r w:rsidRPr="0039432B">
        <w:rPr>
          <w:sz w:val="26"/>
          <w:szCs w:val="26"/>
          <w:lang w:val="vi-VN"/>
        </w:rPr>
        <w:t>; Nghị định s</w:t>
      </w:r>
      <w:r w:rsidRPr="0039432B">
        <w:rPr>
          <w:sz w:val="26"/>
          <w:szCs w:val="26"/>
        </w:rPr>
        <w:t xml:space="preserve">ố 78/2025/NĐ-CP ngày 01/4/2025 của Chính phủ quy định chi tiết một số điều và biện pháp để tổ chức, hướng dẫn thi hành Luật ban hành văn bản quy phạm pháp luật; </w:t>
      </w:r>
      <w:r w:rsidRPr="0039432B">
        <w:rPr>
          <w:sz w:val="26"/>
          <w:szCs w:val="26"/>
          <w:lang w:val="vi-VN"/>
        </w:rPr>
        <w:t>Thông tư số 03/2022/TT-BTP ngày 10 tháng 02 năm 2022 của Bộ Tư pháp hướng dẫn việc đánh giá tác động của TTHC trong lập đề nghị xây dựng văn bản quy phạm pháp luật và soạn thảo dự án, dự thảo văn bản quy phạm pháp luật; các văn bản quy phạm pháp luật hiện nay trong lĩnh vực GDĐT.</w:t>
      </w:r>
    </w:p>
    <w:p w14:paraId="3618122D" w14:textId="77777777" w:rsidR="00B1617A" w:rsidRPr="0039432B" w:rsidRDefault="00B1617A" w:rsidP="0091238D">
      <w:pPr>
        <w:spacing w:before="60" w:after="60" w:line="276" w:lineRule="auto"/>
        <w:ind w:firstLine="720"/>
        <w:jc w:val="both"/>
        <w:rPr>
          <w:spacing w:val="-2"/>
          <w:sz w:val="26"/>
          <w:szCs w:val="26"/>
          <w:lang w:val="vi-VN"/>
        </w:rPr>
      </w:pPr>
      <w:r w:rsidRPr="0039432B">
        <w:rPr>
          <w:spacing w:val="-2"/>
          <w:sz w:val="26"/>
          <w:szCs w:val="26"/>
          <w:lang w:val="vi-VN"/>
        </w:rPr>
        <w:t>- Quy định TTHC đảm bảo tính hợp hiến, hợp pháp, đồng bộ, thống nhất với các văn bản quy phạm pháp luật có liên quan, phù hợp với thẩm quyền quy định của Chính phủ, không chồng chéo và trùng lặp với các quy định, TTHC hiện hành khác.</w:t>
      </w:r>
    </w:p>
    <w:p w14:paraId="547E29C1" w14:textId="3FD3EBDA" w:rsidR="00B1617A" w:rsidRPr="0039432B" w:rsidRDefault="00B1617A" w:rsidP="0091238D">
      <w:pPr>
        <w:spacing w:before="60" w:after="60" w:line="276" w:lineRule="auto"/>
        <w:ind w:firstLine="720"/>
        <w:jc w:val="both"/>
        <w:rPr>
          <w:spacing w:val="-2"/>
          <w:sz w:val="26"/>
          <w:szCs w:val="26"/>
          <w:lang w:val="vi-VN"/>
        </w:rPr>
      </w:pPr>
      <w:r w:rsidRPr="0039432B">
        <w:rPr>
          <w:spacing w:val="-2"/>
          <w:sz w:val="26"/>
          <w:szCs w:val="26"/>
          <w:lang w:val="vi-VN"/>
        </w:rPr>
        <w:lastRenderedPageBreak/>
        <w:t>- Các nội dung quy định về hồ sơ, thủ tục, thẩm quyền giải quyết TTHC phù hợp với quy định tại Luật giáo dục 2019, Luật giáo dục đại học 2012 và Luật sửa đổi, bổ sung một số điều của Luật Giáo dục đại học 2018, Luật giáo dục nghề nghiệp 2014</w:t>
      </w:r>
      <w:r w:rsidR="0059033F" w:rsidRPr="0039432B">
        <w:rPr>
          <w:spacing w:val="-2"/>
          <w:sz w:val="26"/>
          <w:szCs w:val="26"/>
          <w:lang w:val="vi-VN"/>
        </w:rPr>
        <w:t>, Luật Nhà giáo 2025</w:t>
      </w:r>
      <w:r w:rsidRPr="0039432B">
        <w:rPr>
          <w:spacing w:val="-2"/>
          <w:sz w:val="26"/>
          <w:szCs w:val="26"/>
          <w:lang w:val="vi-VN"/>
        </w:rPr>
        <w:t xml:space="preserve">. </w:t>
      </w:r>
    </w:p>
    <w:p w14:paraId="0714B00D" w14:textId="77777777" w:rsidR="00B1617A" w:rsidRPr="0039432B" w:rsidRDefault="00B1617A" w:rsidP="0091238D">
      <w:pPr>
        <w:spacing w:before="60" w:after="60" w:line="276" w:lineRule="auto"/>
        <w:ind w:firstLine="720"/>
        <w:jc w:val="both"/>
        <w:rPr>
          <w:sz w:val="26"/>
          <w:szCs w:val="26"/>
          <w:lang w:val="vi-VN"/>
        </w:rPr>
      </w:pPr>
      <w:r w:rsidRPr="0039432B">
        <w:rPr>
          <w:sz w:val="26"/>
          <w:szCs w:val="26"/>
          <w:lang w:val="vi-VN"/>
        </w:rPr>
        <w:t>- Các TTHC này nhằm mục đích đảm bảo công khai, minh bạch với mục tiêu nâng cao hiệu quả quản lý nhà nước.</w:t>
      </w:r>
    </w:p>
    <w:p w14:paraId="3FB29B85" w14:textId="77777777" w:rsidR="00B1617A" w:rsidRPr="0039432B" w:rsidRDefault="00B1617A" w:rsidP="0091238D">
      <w:pPr>
        <w:spacing w:before="60" w:after="60" w:line="276" w:lineRule="auto"/>
        <w:ind w:firstLine="720"/>
        <w:jc w:val="both"/>
        <w:rPr>
          <w:sz w:val="26"/>
          <w:szCs w:val="26"/>
          <w:lang w:val="vi-VN"/>
        </w:rPr>
      </w:pPr>
      <w:r w:rsidRPr="0039432B">
        <w:rPr>
          <w:sz w:val="26"/>
          <w:szCs w:val="26"/>
          <w:lang w:val="vi-VN"/>
        </w:rPr>
        <w:t>- TTHC không quy định phí, lệ phí khi thực hiện TTHC. Các lệ phí, chi phí phát sinh (lệ phí chứng thực, tem bưu điện,…) được căn cứ trên cơ sở thực tế.</w:t>
      </w:r>
    </w:p>
    <w:p w14:paraId="42050B04" w14:textId="77777777" w:rsidR="00B1617A" w:rsidRPr="0039432B" w:rsidRDefault="00B1617A" w:rsidP="0091238D">
      <w:pPr>
        <w:spacing w:before="60" w:after="60" w:line="276" w:lineRule="auto"/>
        <w:ind w:firstLine="720"/>
        <w:jc w:val="both"/>
        <w:rPr>
          <w:iCs/>
          <w:sz w:val="26"/>
          <w:szCs w:val="26"/>
          <w:lang w:val="vi-VN"/>
        </w:rPr>
      </w:pPr>
      <w:r w:rsidRPr="0039432B">
        <w:rPr>
          <w:sz w:val="26"/>
          <w:szCs w:val="26"/>
          <w:lang w:val="vi-VN"/>
        </w:rPr>
        <w:t>- Cá nhân, tổ chức thực hiện TTHC không phát sinh thêm các chi phí liên quan</w:t>
      </w:r>
      <w:r w:rsidRPr="0039432B">
        <w:rPr>
          <w:iCs/>
          <w:sz w:val="26"/>
          <w:szCs w:val="26"/>
          <w:lang w:val="vi-VN"/>
        </w:rPr>
        <w:t>.</w:t>
      </w:r>
    </w:p>
    <w:p w14:paraId="56848027" w14:textId="77777777" w:rsidR="00B1617A" w:rsidRPr="0039432B" w:rsidRDefault="00B1617A" w:rsidP="0091238D">
      <w:pPr>
        <w:spacing w:before="60" w:after="60" w:line="276" w:lineRule="auto"/>
        <w:ind w:firstLine="720"/>
        <w:jc w:val="both"/>
        <w:rPr>
          <w:iCs/>
          <w:sz w:val="26"/>
          <w:szCs w:val="26"/>
          <w:lang w:val="vi-VN"/>
        </w:rPr>
      </w:pPr>
      <w:r w:rsidRPr="0039432B">
        <w:rPr>
          <w:sz w:val="26"/>
          <w:szCs w:val="26"/>
          <w:lang w:val="vi-VN"/>
        </w:rPr>
        <w:t>- Nhà nước không phát sinh chi phí giải quyết TTHC cho cá nhân (ngoài chi phí in cấp, quản lý các loại giấy tờ).</w:t>
      </w:r>
    </w:p>
    <w:p w14:paraId="0CB5FC05" w14:textId="2E561B5E" w:rsidR="000D3190" w:rsidRPr="0039432B" w:rsidRDefault="000D3190" w:rsidP="0091238D">
      <w:pPr>
        <w:spacing w:before="60" w:after="60" w:line="276" w:lineRule="auto"/>
        <w:ind w:firstLine="720"/>
        <w:jc w:val="both"/>
        <w:rPr>
          <w:sz w:val="26"/>
          <w:szCs w:val="26"/>
        </w:rPr>
      </w:pPr>
      <w:r w:rsidRPr="0039432B">
        <w:rPr>
          <w:sz w:val="26"/>
          <w:szCs w:val="26"/>
        </w:rPr>
        <w:t>Chính sách được áp dụng ngay, toàn bộ. Không cần có các văn bản dưới Chính sách để thực thi.</w:t>
      </w:r>
    </w:p>
    <w:p w14:paraId="5115FA30" w14:textId="505E0388" w:rsidR="0050689B" w:rsidRPr="0039432B" w:rsidRDefault="0050689B" w:rsidP="0091238D">
      <w:pPr>
        <w:spacing w:before="60" w:after="60" w:line="276" w:lineRule="auto"/>
        <w:ind w:firstLine="720"/>
        <w:jc w:val="both"/>
        <w:rPr>
          <w:b/>
          <w:bCs/>
          <w:sz w:val="26"/>
          <w:szCs w:val="26"/>
          <w:lang w:eastAsia="en-US"/>
        </w:rPr>
      </w:pPr>
      <w:r w:rsidRPr="0039432B">
        <w:rPr>
          <w:b/>
          <w:sz w:val="26"/>
          <w:szCs w:val="26"/>
        </w:rPr>
        <w:t xml:space="preserve">Tên gọi của chính sách 2: </w:t>
      </w:r>
      <w:r w:rsidR="00CE725F" w:rsidRPr="0039432B">
        <w:rPr>
          <w:sz w:val="26"/>
          <w:szCs w:val="26"/>
        </w:rPr>
        <w:t xml:space="preserve">Chính sách về ban hành </w:t>
      </w:r>
      <w:r w:rsidR="0091238D" w:rsidRPr="0039432B">
        <w:rPr>
          <w:iCs/>
          <w:spacing w:val="2"/>
          <w:sz w:val="26"/>
          <w:szCs w:val="26"/>
        </w:rPr>
        <w:t>TTHC</w:t>
      </w:r>
      <w:r w:rsidR="0091238D" w:rsidRPr="0039432B">
        <w:rPr>
          <w:sz w:val="26"/>
          <w:szCs w:val="26"/>
        </w:rPr>
        <w:t xml:space="preserve"> </w:t>
      </w:r>
      <w:r w:rsidR="00CE725F" w:rsidRPr="0039432B">
        <w:rPr>
          <w:sz w:val="26"/>
          <w:szCs w:val="26"/>
        </w:rPr>
        <w:t>liên quan đến việc người nước ngoài vào làm việc, giảng dạy, nghiên cứu khoa học và trao đổi học thuật tại cơ sở giáo dục của Việt Nam.</w:t>
      </w:r>
    </w:p>
    <w:p w14:paraId="65ED2C48" w14:textId="65DE58A7" w:rsidR="007D3938" w:rsidRPr="0039432B" w:rsidRDefault="007D3938" w:rsidP="0091238D">
      <w:pPr>
        <w:spacing w:before="60" w:after="60" w:line="276" w:lineRule="auto"/>
        <w:ind w:firstLine="720"/>
        <w:jc w:val="both"/>
        <w:rPr>
          <w:iCs/>
          <w:spacing w:val="2"/>
          <w:sz w:val="26"/>
          <w:szCs w:val="26"/>
        </w:rPr>
      </w:pPr>
      <w:r w:rsidRPr="0039432B">
        <w:rPr>
          <w:sz w:val="26"/>
          <w:szCs w:val="26"/>
        </w:rPr>
        <w:t xml:space="preserve">Dự thảo Nghị định quy định </w:t>
      </w:r>
      <w:r w:rsidRPr="0039432B">
        <w:rPr>
          <w:bCs/>
          <w:sz w:val="26"/>
          <w:szCs w:val="26"/>
        </w:rPr>
        <w:t>0</w:t>
      </w:r>
      <w:r w:rsidRPr="0039432B">
        <w:rPr>
          <w:bCs/>
          <w:sz w:val="26"/>
          <w:szCs w:val="26"/>
          <w:lang w:val="vi-VN"/>
        </w:rPr>
        <w:t>1</w:t>
      </w:r>
      <w:r w:rsidRPr="0039432B">
        <w:rPr>
          <w:b/>
          <w:bCs/>
          <w:sz w:val="26"/>
          <w:szCs w:val="26"/>
        </w:rPr>
        <w:t xml:space="preserve"> </w:t>
      </w:r>
      <w:r w:rsidRPr="0039432B">
        <w:rPr>
          <w:sz w:val="26"/>
          <w:szCs w:val="26"/>
        </w:rPr>
        <w:t>TTHC thuộc đối tượng phải đánh giá tác động TTHC.</w:t>
      </w:r>
      <w:r w:rsidRPr="0039432B">
        <w:rPr>
          <w:iCs/>
          <w:spacing w:val="2"/>
          <w:sz w:val="26"/>
          <w:szCs w:val="26"/>
        </w:rPr>
        <w:t xml:space="preserve"> Cụ thể</w:t>
      </w:r>
      <w:r w:rsidRPr="0039432B">
        <w:rPr>
          <w:iCs/>
          <w:spacing w:val="2"/>
          <w:sz w:val="26"/>
          <w:szCs w:val="26"/>
          <w:lang w:val="vi-VN"/>
        </w:rPr>
        <w:t xml:space="preserve"> là: </w:t>
      </w:r>
      <w:r w:rsidRPr="0039432B">
        <w:rPr>
          <w:bCs/>
          <w:sz w:val="26"/>
          <w:szCs w:val="26"/>
          <w:lang w:val="vi-VN"/>
        </w:rPr>
        <w:t>TTHC xác nhận người nước ngoài không thuộc diện cấp giấy phép lao động</w:t>
      </w:r>
      <w:r w:rsidRPr="0039432B">
        <w:rPr>
          <w:iCs/>
          <w:spacing w:val="2"/>
          <w:sz w:val="26"/>
          <w:szCs w:val="26"/>
        </w:rPr>
        <w:t>.</w:t>
      </w:r>
    </w:p>
    <w:p w14:paraId="5EA8029B" w14:textId="642C061A" w:rsidR="00CF71F8" w:rsidRPr="0039432B" w:rsidRDefault="00825341" w:rsidP="0091238D">
      <w:pPr>
        <w:spacing w:before="60" w:after="60" w:line="276" w:lineRule="auto"/>
        <w:ind w:firstLine="720"/>
        <w:jc w:val="both"/>
        <w:rPr>
          <w:iCs/>
          <w:spacing w:val="2"/>
          <w:sz w:val="26"/>
          <w:szCs w:val="26"/>
        </w:rPr>
      </w:pPr>
      <w:r w:rsidRPr="0039432B">
        <w:rPr>
          <w:iCs/>
          <w:spacing w:val="2"/>
          <w:sz w:val="26"/>
          <w:szCs w:val="26"/>
        </w:rPr>
        <w:t xml:space="preserve">- </w:t>
      </w:r>
      <w:r w:rsidR="00AE167E" w:rsidRPr="0039432B">
        <w:rPr>
          <w:iCs/>
          <w:spacing w:val="2"/>
          <w:sz w:val="26"/>
          <w:szCs w:val="26"/>
        </w:rPr>
        <w:t xml:space="preserve">Sự cần thiết của Chính sách: Việc người nước ngoài vào làm việc, giảng dạy, nghiên cứu khoa học và trao đổi học thuật tại các cơ sở giáo dục của Việt Nam là hoạt động có tính đặc thù. Để thực hiện hiệu quả các quy định của Nghị định, cần thiết phải ban hành thủ tục hành chính </w:t>
      </w:r>
      <w:r w:rsidR="00CF71F8" w:rsidRPr="0039432B">
        <w:rPr>
          <w:bCs/>
          <w:sz w:val="26"/>
          <w:szCs w:val="26"/>
          <w:lang w:val="vi-VN"/>
        </w:rPr>
        <w:t>xác nhận người nước ngoài không thuộc diện cấp giấy phép lao động</w:t>
      </w:r>
      <w:r w:rsidR="00CF71F8" w:rsidRPr="0039432B">
        <w:rPr>
          <w:iCs/>
          <w:spacing w:val="2"/>
          <w:sz w:val="26"/>
          <w:szCs w:val="26"/>
        </w:rPr>
        <w:t xml:space="preserve"> nhằm đảm bảo cơ sở pháp lý và tạo điều kiện thuận lợi cho công tác tiếp nhận, quản lý hoạt động của người nước ngoài tại các cơ sở giáo dục. </w:t>
      </w:r>
      <w:r w:rsidR="005C49CC" w:rsidRPr="0039432B">
        <w:rPr>
          <w:iCs/>
          <w:spacing w:val="2"/>
          <w:sz w:val="26"/>
          <w:szCs w:val="26"/>
        </w:rPr>
        <w:t>V</w:t>
      </w:r>
      <w:r w:rsidR="005C49CC" w:rsidRPr="0039432B">
        <w:rPr>
          <w:sz w:val="26"/>
          <w:szCs w:val="26"/>
        </w:rPr>
        <w:t xml:space="preserve">iệc ban hành thủ tục hành chính </w:t>
      </w:r>
      <w:r w:rsidR="005C49CC" w:rsidRPr="0039432B">
        <w:rPr>
          <w:bCs/>
          <w:sz w:val="26"/>
          <w:szCs w:val="26"/>
          <w:lang w:val="vi-VN"/>
        </w:rPr>
        <w:t>xác nhận người nước ngoài không thuộc diện cấp giấy phép lao động</w:t>
      </w:r>
      <w:r w:rsidR="005C49CC" w:rsidRPr="0039432B">
        <w:rPr>
          <w:bCs/>
          <w:sz w:val="26"/>
          <w:szCs w:val="26"/>
        </w:rPr>
        <w:t xml:space="preserve"> </w:t>
      </w:r>
      <w:r w:rsidR="005C49CC" w:rsidRPr="0039432B">
        <w:rPr>
          <w:sz w:val="26"/>
          <w:szCs w:val="26"/>
        </w:rPr>
        <w:t>trong Nghị định này là cần thiết, bảo đảm tính minh bạch, đồng bộ và khả thi khi triển khai.</w:t>
      </w:r>
    </w:p>
    <w:p w14:paraId="4D6B6302" w14:textId="348FEBF2" w:rsidR="00AE167E" w:rsidRPr="0039432B" w:rsidRDefault="00825341" w:rsidP="0091238D">
      <w:pPr>
        <w:spacing w:before="60" w:after="60" w:line="276" w:lineRule="auto"/>
        <w:ind w:firstLine="720"/>
        <w:jc w:val="both"/>
        <w:rPr>
          <w:iCs/>
          <w:spacing w:val="2"/>
          <w:sz w:val="26"/>
          <w:szCs w:val="26"/>
        </w:rPr>
      </w:pPr>
      <w:r w:rsidRPr="0039432B">
        <w:rPr>
          <w:iCs/>
          <w:spacing w:val="2"/>
          <w:sz w:val="26"/>
          <w:szCs w:val="26"/>
        </w:rPr>
        <w:t>- Mục tiêu của chính sách</w:t>
      </w:r>
    </w:p>
    <w:p w14:paraId="105B647B" w14:textId="5754DFA4" w:rsidR="00825341" w:rsidRPr="0039432B" w:rsidRDefault="00825341" w:rsidP="0091238D">
      <w:pPr>
        <w:spacing w:before="60" w:after="60" w:line="276" w:lineRule="auto"/>
        <w:ind w:firstLine="720"/>
        <w:jc w:val="both"/>
        <w:rPr>
          <w:iCs/>
          <w:spacing w:val="2"/>
          <w:sz w:val="26"/>
          <w:szCs w:val="26"/>
        </w:rPr>
      </w:pPr>
      <w:r w:rsidRPr="0039432B">
        <w:rPr>
          <w:iCs/>
          <w:spacing w:val="2"/>
          <w:sz w:val="26"/>
          <w:szCs w:val="26"/>
        </w:rPr>
        <w:t>+ Quy định đầy đủ, rõ ràng thủ tục hành chính liên quan đến việc xác nhận người nước ngoài không thuộc diện cấp giấy phép lao động tại các cơ sở giáo dục.</w:t>
      </w:r>
    </w:p>
    <w:p w14:paraId="27F3FDDE" w14:textId="3C7C7768" w:rsidR="00825341" w:rsidRPr="0039432B" w:rsidRDefault="00825341" w:rsidP="0091238D">
      <w:pPr>
        <w:spacing w:before="60" w:after="60" w:line="276" w:lineRule="auto"/>
        <w:ind w:firstLine="720"/>
        <w:jc w:val="both"/>
        <w:rPr>
          <w:iCs/>
          <w:spacing w:val="2"/>
          <w:sz w:val="26"/>
          <w:szCs w:val="26"/>
        </w:rPr>
      </w:pPr>
      <w:r w:rsidRPr="0039432B">
        <w:rPr>
          <w:iCs/>
          <w:spacing w:val="2"/>
          <w:sz w:val="26"/>
          <w:szCs w:val="26"/>
        </w:rPr>
        <w:t xml:space="preserve">+ </w:t>
      </w:r>
      <w:r w:rsidR="001439D4" w:rsidRPr="0039432B">
        <w:rPr>
          <w:iCs/>
          <w:spacing w:val="2"/>
          <w:sz w:val="26"/>
          <w:szCs w:val="26"/>
        </w:rPr>
        <w:t xml:space="preserve">Tránh phát sinh các </w:t>
      </w:r>
      <w:r w:rsidR="0059033F" w:rsidRPr="0039432B">
        <w:rPr>
          <w:iCs/>
          <w:spacing w:val="2"/>
          <w:sz w:val="26"/>
          <w:szCs w:val="26"/>
        </w:rPr>
        <w:t xml:space="preserve">TTHC </w:t>
      </w:r>
      <w:r w:rsidR="001439D4" w:rsidRPr="0039432B">
        <w:rPr>
          <w:iCs/>
          <w:spacing w:val="2"/>
          <w:sz w:val="26"/>
          <w:szCs w:val="26"/>
        </w:rPr>
        <w:t>không cần thiết và góp phần đơn giản hóa, công khai, minh bạch trong quá trình thực hiện.</w:t>
      </w:r>
    </w:p>
    <w:p w14:paraId="748B8178" w14:textId="109C5D09" w:rsidR="00B930B9" w:rsidRPr="0039432B" w:rsidRDefault="00B930B9" w:rsidP="0091238D">
      <w:pPr>
        <w:spacing w:before="60" w:after="60" w:line="276" w:lineRule="auto"/>
        <w:ind w:firstLine="720"/>
        <w:jc w:val="both"/>
        <w:rPr>
          <w:iCs/>
          <w:spacing w:val="2"/>
          <w:sz w:val="26"/>
          <w:szCs w:val="26"/>
        </w:rPr>
      </w:pPr>
      <w:r w:rsidRPr="0039432B">
        <w:rPr>
          <w:iCs/>
          <w:spacing w:val="2"/>
          <w:sz w:val="26"/>
          <w:szCs w:val="26"/>
        </w:rPr>
        <w:t xml:space="preserve">+ Tạo điều kiện </w:t>
      </w:r>
      <w:r w:rsidR="00BB5E03" w:rsidRPr="0039432B">
        <w:rPr>
          <w:iCs/>
          <w:spacing w:val="2"/>
          <w:sz w:val="26"/>
          <w:szCs w:val="26"/>
        </w:rPr>
        <w:t>thuận lợi cho các đơn vị, cá nhân trong quá trình thực hiện quy định của Nghị định.</w:t>
      </w:r>
    </w:p>
    <w:p w14:paraId="59A9E195" w14:textId="1DF1E40C" w:rsidR="004D2025" w:rsidRPr="0039432B" w:rsidRDefault="004D2025" w:rsidP="0091238D">
      <w:pPr>
        <w:spacing w:before="60" w:after="60" w:line="276" w:lineRule="auto"/>
        <w:ind w:firstLine="720"/>
        <w:jc w:val="both"/>
        <w:rPr>
          <w:iCs/>
          <w:spacing w:val="2"/>
          <w:sz w:val="26"/>
          <w:szCs w:val="26"/>
        </w:rPr>
      </w:pPr>
      <w:r w:rsidRPr="0039432B">
        <w:rPr>
          <w:iCs/>
          <w:spacing w:val="2"/>
          <w:sz w:val="26"/>
          <w:szCs w:val="26"/>
        </w:rPr>
        <w:t>- Nội dung chính của chính sách:</w:t>
      </w:r>
    </w:p>
    <w:p w14:paraId="6E9A244C" w14:textId="653C666E" w:rsidR="004D2025" w:rsidRPr="0039432B" w:rsidRDefault="004D2025" w:rsidP="0091238D">
      <w:pPr>
        <w:spacing w:before="60" w:after="60" w:line="276" w:lineRule="auto"/>
        <w:ind w:firstLine="720"/>
        <w:jc w:val="both"/>
        <w:rPr>
          <w:iCs/>
          <w:spacing w:val="2"/>
          <w:sz w:val="26"/>
          <w:szCs w:val="26"/>
        </w:rPr>
      </w:pPr>
      <w:r w:rsidRPr="0039432B">
        <w:rPr>
          <w:iCs/>
          <w:spacing w:val="2"/>
          <w:sz w:val="26"/>
          <w:szCs w:val="26"/>
        </w:rPr>
        <w:t>Chính sách quy định việc ban hành thủ tục hành chính cần thiết để thực hiện các quy định của Nghị định, bao gồm:</w:t>
      </w:r>
      <w:r w:rsidR="000521A7" w:rsidRPr="0039432B">
        <w:rPr>
          <w:iCs/>
          <w:spacing w:val="2"/>
          <w:sz w:val="26"/>
          <w:szCs w:val="26"/>
        </w:rPr>
        <w:t xml:space="preserve"> </w:t>
      </w:r>
      <w:r w:rsidRPr="0039432B">
        <w:rPr>
          <w:iCs/>
          <w:spacing w:val="2"/>
          <w:sz w:val="26"/>
          <w:szCs w:val="26"/>
        </w:rPr>
        <w:t xml:space="preserve">Thủ tục </w:t>
      </w:r>
      <w:r w:rsidRPr="0039432B">
        <w:rPr>
          <w:bCs/>
          <w:sz w:val="26"/>
          <w:szCs w:val="26"/>
          <w:lang w:val="vi-VN"/>
        </w:rPr>
        <w:t>xác nhận người nước ngoài không thuộc diện cấp giấy phép lao động</w:t>
      </w:r>
      <w:r w:rsidRPr="0039432B">
        <w:rPr>
          <w:iCs/>
          <w:spacing w:val="2"/>
          <w:sz w:val="26"/>
          <w:szCs w:val="26"/>
        </w:rPr>
        <w:t>. Thủ tục này bao gồm thẩm quyền</w:t>
      </w:r>
      <w:r w:rsidR="000521A7" w:rsidRPr="0039432B">
        <w:rPr>
          <w:iCs/>
          <w:spacing w:val="2"/>
          <w:sz w:val="26"/>
          <w:szCs w:val="26"/>
        </w:rPr>
        <w:t xml:space="preserve"> xác nhận người nước ngoài không thuộc diện cấp giấy phép lao động; </w:t>
      </w:r>
      <w:r w:rsidRPr="0039432B">
        <w:rPr>
          <w:iCs/>
          <w:spacing w:val="2"/>
          <w:sz w:val="26"/>
          <w:szCs w:val="26"/>
        </w:rPr>
        <w:t>hồ sơ, trình tự</w:t>
      </w:r>
      <w:r w:rsidR="00782EBB" w:rsidRPr="0039432B">
        <w:rPr>
          <w:iCs/>
          <w:spacing w:val="2"/>
          <w:sz w:val="26"/>
          <w:szCs w:val="26"/>
        </w:rPr>
        <w:t xml:space="preserve"> thủ tục xác nhận người nước ngoài không thuộc diện cấp giấy phép lao động. </w:t>
      </w:r>
      <w:r w:rsidR="000521A7" w:rsidRPr="0039432B">
        <w:rPr>
          <w:iCs/>
          <w:spacing w:val="2"/>
          <w:sz w:val="26"/>
          <w:szCs w:val="26"/>
        </w:rPr>
        <w:t xml:space="preserve">Thủ tục hành chính này giúp </w:t>
      </w:r>
      <w:r w:rsidR="000521A7" w:rsidRPr="0039432B">
        <w:rPr>
          <w:iCs/>
          <w:spacing w:val="2"/>
          <w:sz w:val="26"/>
          <w:szCs w:val="26"/>
        </w:rPr>
        <w:lastRenderedPageBreak/>
        <w:t>hướng dẫn chi tiết và hiệu quả cho các cơ quan, đơn vị và cá nhân có liên quan thực hiện đúng quy định.</w:t>
      </w:r>
    </w:p>
    <w:p w14:paraId="34ACEB1F" w14:textId="5928577E" w:rsidR="004D2025" w:rsidRPr="0039432B" w:rsidRDefault="000521A7" w:rsidP="0091238D">
      <w:pPr>
        <w:spacing w:before="60" w:after="60" w:line="276" w:lineRule="auto"/>
        <w:ind w:firstLine="720"/>
        <w:jc w:val="both"/>
        <w:rPr>
          <w:iCs/>
          <w:spacing w:val="2"/>
          <w:sz w:val="26"/>
          <w:szCs w:val="26"/>
        </w:rPr>
      </w:pPr>
      <w:r w:rsidRPr="0039432B">
        <w:rPr>
          <w:iCs/>
          <w:spacing w:val="2"/>
          <w:sz w:val="26"/>
          <w:szCs w:val="26"/>
        </w:rPr>
        <w:t xml:space="preserve">- Tác động của chính sách: Việc ban hành </w:t>
      </w:r>
      <w:r w:rsidR="0059033F" w:rsidRPr="0039432B">
        <w:rPr>
          <w:iCs/>
          <w:spacing w:val="2"/>
          <w:sz w:val="26"/>
          <w:szCs w:val="26"/>
        </w:rPr>
        <w:t xml:space="preserve">TTHC </w:t>
      </w:r>
      <w:r w:rsidRPr="0039432B">
        <w:rPr>
          <w:iCs/>
          <w:spacing w:val="2"/>
          <w:sz w:val="26"/>
          <w:szCs w:val="26"/>
        </w:rPr>
        <w:t xml:space="preserve">trong Nghị định sẽ </w:t>
      </w:r>
      <w:r w:rsidR="004C0720" w:rsidRPr="0039432B">
        <w:rPr>
          <w:iCs/>
          <w:spacing w:val="2"/>
          <w:sz w:val="26"/>
          <w:szCs w:val="26"/>
        </w:rPr>
        <w:t>tạo điều kiện thuận lợi cho các cơ sở giáo dục thực hiện đúng và có hiệu quả thực hiện xác nhận người nước ngoài không thuộc diện cấp giấy phép lao động. T</w:t>
      </w:r>
      <w:r w:rsidR="0059033F" w:rsidRPr="0039432B">
        <w:rPr>
          <w:iCs/>
          <w:spacing w:val="2"/>
          <w:sz w:val="26"/>
          <w:szCs w:val="26"/>
        </w:rPr>
        <w:t>THC</w:t>
      </w:r>
      <w:r w:rsidR="004C0720" w:rsidRPr="0039432B">
        <w:rPr>
          <w:iCs/>
          <w:spacing w:val="2"/>
          <w:sz w:val="26"/>
          <w:szCs w:val="26"/>
        </w:rPr>
        <w:t xml:space="preserve"> này được xây dựng trên nguyên tắc</w:t>
      </w:r>
      <w:r w:rsidR="005B4CFA" w:rsidRPr="0039432B">
        <w:rPr>
          <w:iCs/>
          <w:spacing w:val="2"/>
          <w:sz w:val="26"/>
          <w:szCs w:val="26"/>
        </w:rPr>
        <w:t xml:space="preserve"> dễ hiểu, dễ thực hiện, không phát sinh chi phí; không làm tăng gánh nặng hành chính cho các tổ chức, cá nhân khi thực hiện.</w:t>
      </w:r>
    </w:p>
    <w:p w14:paraId="0C796D48" w14:textId="66403E38" w:rsidR="004563E4" w:rsidRPr="0039432B" w:rsidRDefault="004563E4" w:rsidP="0091238D">
      <w:pPr>
        <w:spacing w:before="60" w:after="60" w:line="276" w:lineRule="auto"/>
        <w:ind w:firstLine="720"/>
        <w:jc w:val="both"/>
        <w:rPr>
          <w:iCs/>
          <w:spacing w:val="2"/>
          <w:sz w:val="26"/>
          <w:szCs w:val="26"/>
        </w:rPr>
      </w:pPr>
      <w:r w:rsidRPr="0039432B">
        <w:rPr>
          <w:iCs/>
          <w:spacing w:val="2"/>
          <w:sz w:val="26"/>
          <w:szCs w:val="26"/>
        </w:rPr>
        <w:t>Đánh giá tính hợp hiến, hợp pháp và tính thống nhất của chính sách:</w:t>
      </w:r>
    </w:p>
    <w:p w14:paraId="49CA0B40" w14:textId="62CE6405" w:rsidR="004D2025" w:rsidRPr="0039432B" w:rsidRDefault="00F57943" w:rsidP="0091238D">
      <w:pPr>
        <w:spacing w:before="60" w:after="60" w:line="276" w:lineRule="auto"/>
        <w:ind w:firstLine="720"/>
        <w:jc w:val="both"/>
        <w:rPr>
          <w:iCs/>
          <w:spacing w:val="2"/>
          <w:sz w:val="26"/>
          <w:szCs w:val="26"/>
        </w:rPr>
      </w:pPr>
      <w:r w:rsidRPr="0039432B">
        <w:rPr>
          <w:iCs/>
          <w:spacing w:val="2"/>
          <w:sz w:val="26"/>
          <w:szCs w:val="26"/>
        </w:rPr>
        <w:t xml:space="preserve">Chính sách phù hợp với Luật Ban hành văn </w:t>
      </w:r>
      <w:r w:rsidR="0059033F" w:rsidRPr="0039432B">
        <w:rPr>
          <w:iCs/>
          <w:spacing w:val="2"/>
          <w:sz w:val="26"/>
          <w:szCs w:val="26"/>
        </w:rPr>
        <w:t xml:space="preserve">bản quy phạm pháp luật năm 2025. </w:t>
      </w:r>
      <w:r w:rsidRPr="0039432B">
        <w:rPr>
          <w:iCs/>
          <w:spacing w:val="2"/>
          <w:sz w:val="26"/>
          <w:szCs w:val="26"/>
        </w:rPr>
        <w:t>Nội dung chính sách bảo đảm tính hợp hiến, hợp pháp và thống nhất với hệ thống pháp luật hiện hành.</w:t>
      </w:r>
    </w:p>
    <w:p w14:paraId="0729B8E1" w14:textId="484EFC99" w:rsidR="00B17E9D" w:rsidRPr="0039432B" w:rsidRDefault="00B17E9D" w:rsidP="0091238D">
      <w:pPr>
        <w:spacing w:before="60" w:after="60" w:line="276" w:lineRule="auto"/>
        <w:ind w:firstLine="720"/>
        <w:jc w:val="both"/>
        <w:rPr>
          <w:sz w:val="26"/>
          <w:szCs w:val="26"/>
        </w:rPr>
      </w:pPr>
      <w:r w:rsidRPr="0039432B">
        <w:rPr>
          <w:b/>
          <w:sz w:val="26"/>
          <w:szCs w:val="26"/>
        </w:rPr>
        <w:t>III. PHỤ LỤC</w:t>
      </w:r>
    </w:p>
    <w:p w14:paraId="6F86D935" w14:textId="77777777" w:rsidR="00741B03" w:rsidRPr="0039432B" w:rsidRDefault="00B17E9D" w:rsidP="0091238D">
      <w:pPr>
        <w:spacing w:before="60" w:after="60" w:line="276" w:lineRule="auto"/>
        <w:ind w:firstLine="720"/>
        <w:jc w:val="both"/>
        <w:rPr>
          <w:sz w:val="26"/>
          <w:szCs w:val="26"/>
        </w:rPr>
      </w:pPr>
      <w:r w:rsidRPr="0039432B">
        <w:rPr>
          <w:sz w:val="26"/>
          <w:szCs w:val="26"/>
        </w:rPr>
        <w:t>Nội dung Phụ lục gồm:</w:t>
      </w:r>
      <w:r w:rsidR="00741B03" w:rsidRPr="0039432B">
        <w:rPr>
          <w:sz w:val="26"/>
          <w:szCs w:val="26"/>
        </w:rPr>
        <w:t xml:space="preserve"> </w:t>
      </w:r>
    </w:p>
    <w:p w14:paraId="59CF470F" w14:textId="27E255C4" w:rsidR="00B17E9D" w:rsidRPr="0039432B" w:rsidRDefault="00B17E9D" w:rsidP="0091238D">
      <w:pPr>
        <w:spacing w:before="60" w:after="60" w:line="276" w:lineRule="auto"/>
        <w:ind w:firstLine="720"/>
        <w:jc w:val="both"/>
        <w:rPr>
          <w:sz w:val="26"/>
          <w:szCs w:val="26"/>
        </w:rPr>
      </w:pPr>
      <w:r w:rsidRPr="0039432B">
        <w:rPr>
          <w:sz w:val="26"/>
          <w:szCs w:val="26"/>
        </w:rPr>
        <w:t xml:space="preserve">Danh mục các điều ước quốc tế có liên quan mà Cộng hòa xã hội chủ nghĩa Việt Nam là thành viên được rà soát và đánh giá tương thích: </w:t>
      </w:r>
      <w:r w:rsidR="00B1617A" w:rsidRPr="0039432B">
        <w:rPr>
          <w:sz w:val="26"/>
          <w:szCs w:val="26"/>
        </w:rPr>
        <w:t xml:space="preserve">không </w:t>
      </w:r>
      <w:r w:rsidRPr="0039432B">
        <w:rPr>
          <w:sz w:val="26"/>
          <w:szCs w:val="26"/>
        </w:rPr>
        <w:t>có.</w:t>
      </w:r>
    </w:p>
    <w:p w14:paraId="421DE2D1" w14:textId="69185A74" w:rsidR="00B17E9D" w:rsidRPr="0039432B" w:rsidRDefault="001C024D" w:rsidP="0091238D">
      <w:pPr>
        <w:spacing w:before="60" w:after="60" w:line="276" w:lineRule="auto"/>
        <w:ind w:firstLine="720"/>
        <w:jc w:val="both"/>
        <w:rPr>
          <w:sz w:val="26"/>
          <w:szCs w:val="26"/>
        </w:rPr>
      </w:pPr>
      <w:r w:rsidRPr="0039432B">
        <w:rPr>
          <w:sz w:val="26"/>
          <w:szCs w:val="26"/>
        </w:rPr>
        <w:t xml:space="preserve">Trên đây là Báo cáo đánh giá tác động </w:t>
      </w:r>
      <w:r w:rsidR="000D3190" w:rsidRPr="0039432B">
        <w:rPr>
          <w:sz w:val="26"/>
          <w:szCs w:val="26"/>
        </w:rPr>
        <w:t xml:space="preserve">của </w:t>
      </w:r>
      <w:r w:rsidRPr="0039432B">
        <w:rPr>
          <w:sz w:val="26"/>
          <w:szCs w:val="26"/>
        </w:rPr>
        <w:t xml:space="preserve">chính sách </w:t>
      </w:r>
      <w:r w:rsidR="00DC0B2C" w:rsidRPr="0039432B">
        <w:rPr>
          <w:sz w:val="26"/>
          <w:szCs w:val="26"/>
        </w:rPr>
        <w:t xml:space="preserve">liên quan đến </w:t>
      </w:r>
      <w:r w:rsidR="002155A8" w:rsidRPr="0039432B">
        <w:rPr>
          <w:sz w:val="26"/>
          <w:szCs w:val="26"/>
        </w:rPr>
        <w:t>d</w:t>
      </w:r>
      <w:r w:rsidRPr="0039432B">
        <w:rPr>
          <w:sz w:val="26"/>
          <w:szCs w:val="26"/>
        </w:rPr>
        <w:t xml:space="preserve">ự thảo Nghị định của Chính phủ quy định </w:t>
      </w:r>
      <w:r w:rsidR="0030530A" w:rsidRPr="0039432B">
        <w:rPr>
          <w:sz w:val="26"/>
          <w:szCs w:val="26"/>
        </w:rPr>
        <w:t>người nước ngoài vào làm quản lý, giảng dạy, nghiên cứu khoa học và trao đổi học thuật tại các cơ sở giáo dục của Việt Nam</w:t>
      </w:r>
      <w:r w:rsidRPr="0039432B">
        <w:rPr>
          <w:sz w:val="26"/>
          <w:szCs w:val="26"/>
        </w:rPr>
        <w:t>.</w:t>
      </w:r>
    </w:p>
    <w:p w14:paraId="3615B9DA" w14:textId="3C9A2E3B" w:rsidR="0039432B" w:rsidRPr="0039432B" w:rsidRDefault="001C024D" w:rsidP="0039432B">
      <w:pPr>
        <w:spacing w:before="60" w:after="60" w:line="276" w:lineRule="auto"/>
        <w:ind w:firstLine="720"/>
        <w:jc w:val="both"/>
        <w:rPr>
          <w:sz w:val="26"/>
          <w:szCs w:val="26"/>
        </w:rPr>
      </w:pPr>
      <w:r w:rsidRPr="0039432B">
        <w:rPr>
          <w:sz w:val="26"/>
          <w:szCs w:val="26"/>
        </w:rPr>
        <w:t xml:space="preserve">Bộ Giáo dục và Đào tạo </w:t>
      </w:r>
      <w:r w:rsidR="00DC0B2C" w:rsidRPr="0039432B">
        <w:rPr>
          <w:sz w:val="26"/>
          <w:szCs w:val="26"/>
        </w:rPr>
        <w:t xml:space="preserve">trân trọng </w:t>
      </w:r>
      <w:r w:rsidR="00B04AF0" w:rsidRPr="0039432B">
        <w:rPr>
          <w:sz w:val="26"/>
          <w:szCs w:val="26"/>
        </w:rPr>
        <w:t>báo cáo</w:t>
      </w:r>
      <w:r w:rsidRPr="0039432B">
        <w:rPr>
          <w:sz w:val="26"/>
          <w:szCs w:val="26"/>
        </w:rPr>
        <w:t>./.</w:t>
      </w:r>
    </w:p>
    <w:tbl>
      <w:tblPr>
        <w:tblW w:w="9264" w:type="dxa"/>
        <w:tblLayout w:type="fixed"/>
        <w:tblLook w:val="0000" w:firstRow="0" w:lastRow="0" w:firstColumn="0" w:lastColumn="0" w:noHBand="0" w:noVBand="0"/>
      </w:tblPr>
      <w:tblGrid>
        <w:gridCol w:w="4548"/>
        <w:gridCol w:w="4716"/>
      </w:tblGrid>
      <w:tr w:rsidR="0091238D" w:rsidRPr="0091238D" w14:paraId="3B34FF8D" w14:textId="77777777" w:rsidTr="004D41FA">
        <w:tc>
          <w:tcPr>
            <w:tcW w:w="4548" w:type="dxa"/>
          </w:tcPr>
          <w:p w14:paraId="0D0481B5" w14:textId="77777777" w:rsidR="0091238D" w:rsidRPr="0091238D" w:rsidRDefault="0091238D" w:rsidP="004D41FA">
            <w:pPr>
              <w:keepNext/>
              <w:widowControl w:val="0"/>
              <w:jc w:val="both"/>
              <w:rPr>
                <w:b/>
                <w:bCs/>
                <w:iCs/>
                <w:lang w:val="pl-PL"/>
              </w:rPr>
            </w:pPr>
          </w:p>
          <w:p w14:paraId="00F0A4B2" w14:textId="77777777" w:rsidR="0091238D" w:rsidRPr="00DC0B2C" w:rsidRDefault="0091238D" w:rsidP="004D41FA">
            <w:pPr>
              <w:keepNext/>
              <w:widowControl w:val="0"/>
              <w:jc w:val="both"/>
              <w:rPr>
                <w:b/>
                <w:bCs/>
                <w:iCs/>
                <w:sz w:val="22"/>
                <w:szCs w:val="22"/>
                <w:lang w:val="pl-PL"/>
              </w:rPr>
            </w:pPr>
            <w:r w:rsidRPr="00DC0B2C">
              <w:rPr>
                <w:b/>
                <w:bCs/>
                <w:iCs/>
                <w:sz w:val="22"/>
                <w:szCs w:val="22"/>
                <w:lang w:val="pl-PL"/>
              </w:rPr>
              <w:t>Nơi nhận:</w:t>
            </w:r>
          </w:p>
          <w:p w14:paraId="2AEAED06" w14:textId="77777777" w:rsidR="0091238D" w:rsidRPr="00DC0B2C" w:rsidRDefault="0091238D" w:rsidP="004D41FA">
            <w:pPr>
              <w:keepNext/>
              <w:widowControl w:val="0"/>
              <w:jc w:val="both"/>
              <w:rPr>
                <w:sz w:val="22"/>
                <w:szCs w:val="22"/>
                <w:lang w:val="pl-PL"/>
              </w:rPr>
            </w:pPr>
            <w:r w:rsidRPr="00DC0B2C">
              <w:rPr>
                <w:sz w:val="22"/>
                <w:szCs w:val="22"/>
                <w:lang w:val="pl-PL"/>
              </w:rPr>
              <w:t>- Như trên;</w:t>
            </w:r>
          </w:p>
          <w:p w14:paraId="1193C70A" w14:textId="77777777" w:rsidR="0091238D" w:rsidRPr="00DC0B2C" w:rsidRDefault="0091238D" w:rsidP="004D41FA">
            <w:pPr>
              <w:keepNext/>
              <w:widowControl w:val="0"/>
              <w:jc w:val="both"/>
              <w:rPr>
                <w:sz w:val="22"/>
                <w:szCs w:val="22"/>
                <w:lang w:val="pl-PL"/>
              </w:rPr>
            </w:pPr>
            <w:r w:rsidRPr="00DC0B2C">
              <w:rPr>
                <w:sz w:val="22"/>
                <w:szCs w:val="22"/>
                <w:lang w:val="pl-PL"/>
              </w:rPr>
              <w:t>- Thủ tướng Chính phủ (để b/c);</w:t>
            </w:r>
          </w:p>
          <w:p w14:paraId="6D479107" w14:textId="6F1C8407" w:rsidR="0091238D" w:rsidRPr="00DC0B2C" w:rsidRDefault="0091238D" w:rsidP="004D41FA">
            <w:pPr>
              <w:keepNext/>
              <w:widowControl w:val="0"/>
              <w:jc w:val="both"/>
              <w:rPr>
                <w:sz w:val="22"/>
                <w:szCs w:val="22"/>
                <w:lang w:val="pl-PL"/>
              </w:rPr>
            </w:pPr>
            <w:r w:rsidRPr="00DC0B2C">
              <w:rPr>
                <w:sz w:val="22"/>
                <w:szCs w:val="22"/>
                <w:lang w:val="pl-PL"/>
              </w:rPr>
              <w:t>- P</w:t>
            </w:r>
            <w:r w:rsidR="00DC0B2C" w:rsidRPr="00DC0B2C">
              <w:rPr>
                <w:sz w:val="22"/>
                <w:szCs w:val="22"/>
                <w:lang w:val="pl-PL"/>
              </w:rPr>
              <w:t>TTg</w:t>
            </w:r>
            <w:r w:rsidRPr="00DC0B2C">
              <w:rPr>
                <w:sz w:val="22"/>
                <w:szCs w:val="22"/>
                <w:lang w:val="pl-PL"/>
              </w:rPr>
              <w:t xml:space="preserve"> Chính phủ </w:t>
            </w:r>
            <w:r w:rsidR="00DC0B2C" w:rsidRPr="00DC0B2C">
              <w:rPr>
                <w:sz w:val="22"/>
                <w:szCs w:val="22"/>
                <w:lang w:val="pl-PL"/>
              </w:rPr>
              <w:t xml:space="preserve">Bùi Thanh Sơn </w:t>
            </w:r>
            <w:r w:rsidRPr="00DC0B2C">
              <w:rPr>
                <w:sz w:val="22"/>
                <w:szCs w:val="22"/>
                <w:lang w:val="pl-PL"/>
              </w:rPr>
              <w:t xml:space="preserve">(để b/c); </w:t>
            </w:r>
          </w:p>
          <w:p w14:paraId="6D939930" w14:textId="77777777" w:rsidR="0091238D" w:rsidRPr="00DC0B2C" w:rsidRDefault="0091238D" w:rsidP="004D41FA">
            <w:pPr>
              <w:keepNext/>
              <w:widowControl w:val="0"/>
              <w:jc w:val="both"/>
              <w:rPr>
                <w:sz w:val="22"/>
                <w:szCs w:val="22"/>
                <w:lang w:val="pl-PL"/>
              </w:rPr>
            </w:pPr>
            <w:r w:rsidRPr="00DC0B2C">
              <w:rPr>
                <w:sz w:val="22"/>
                <w:szCs w:val="22"/>
                <w:lang w:val="pl-PL"/>
              </w:rPr>
              <w:t>- Văn phòng Chính phủ;</w:t>
            </w:r>
          </w:p>
          <w:p w14:paraId="5268AE5D" w14:textId="1E435293" w:rsidR="0091238D" w:rsidRDefault="0091238D" w:rsidP="004D41FA">
            <w:pPr>
              <w:keepNext/>
              <w:widowControl w:val="0"/>
              <w:jc w:val="both"/>
              <w:rPr>
                <w:sz w:val="22"/>
                <w:szCs w:val="22"/>
                <w:lang w:val="pl-PL"/>
              </w:rPr>
            </w:pPr>
            <w:r w:rsidRPr="00DC0B2C">
              <w:rPr>
                <w:sz w:val="22"/>
                <w:szCs w:val="22"/>
                <w:lang w:val="pl-PL"/>
              </w:rPr>
              <w:t>- Bộ Tư pháp;</w:t>
            </w:r>
          </w:p>
          <w:p w14:paraId="17C39058" w14:textId="6885C375" w:rsidR="00BE43C8" w:rsidRPr="00DC0B2C" w:rsidRDefault="00BE43C8" w:rsidP="004D41FA">
            <w:pPr>
              <w:keepNext/>
              <w:widowControl w:val="0"/>
              <w:jc w:val="both"/>
              <w:rPr>
                <w:sz w:val="22"/>
                <w:szCs w:val="22"/>
                <w:lang w:val="pl-PL"/>
              </w:rPr>
            </w:pPr>
            <w:r>
              <w:rPr>
                <w:sz w:val="22"/>
                <w:szCs w:val="22"/>
                <w:lang w:val="pl-PL"/>
              </w:rPr>
              <w:t>- Bộ trưởng (để b/c);</w:t>
            </w:r>
          </w:p>
          <w:p w14:paraId="47FDFDEF" w14:textId="3128A237" w:rsidR="00DC0B2C" w:rsidRPr="00DC0B2C" w:rsidRDefault="00DC0B2C" w:rsidP="004D41FA">
            <w:pPr>
              <w:keepNext/>
              <w:widowControl w:val="0"/>
              <w:jc w:val="both"/>
              <w:rPr>
                <w:sz w:val="22"/>
                <w:szCs w:val="22"/>
                <w:lang w:val="pl-PL"/>
              </w:rPr>
            </w:pPr>
            <w:r w:rsidRPr="00DC0B2C">
              <w:rPr>
                <w:sz w:val="22"/>
                <w:szCs w:val="22"/>
                <w:lang w:val="pl-PL"/>
              </w:rPr>
              <w:t>- Vụ Pháp chế;</w:t>
            </w:r>
          </w:p>
          <w:p w14:paraId="3C0072F0" w14:textId="77777777" w:rsidR="0091238D" w:rsidRPr="0091238D" w:rsidRDefault="0091238D" w:rsidP="004D41FA">
            <w:pPr>
              <w:keepNext/>
              <w:widowControl w:val="0"/>
              <w:jc w:val="both"/>
              <w:rPr>
                <w:lang w:val="es-ES"/>
              </w:rPr>
            </w:pPr>
            <w:r w:rsidRPr="00DC0B2C">
              <w:rPr>
                <w:sz w:val="22"/>
                <w:szCs w:val="22"/>
                <w:lang w:val="es-ES"/>
              </w:rPr>
              <w:t>- Lưu: VT, HTQT.</w:t>
            </w:r>
          </w:p>
        </w:tc>
        <w:tc>
          <w:tcPr>
            <w:tcW w:w="4716" w:type="dxa"/>
          </w:tcPr>
          <w:p w14:paraId="784624FF" w14:textId="77777777" w:rsidR="0091238D" w:rsidRPr="0091238D" w:rsidRDefault="0091238D" w:rsidP="004D41FA">
            <w:pPr>
              <w:pStyle w:val="Heading9"/>
              <w:widowControl w:val="0"/>
              <w:spacing w:before="0"/>
              <w:jc w:val="center"/>
              <w:rPr>
                <w:rFonts w:ascii="Times New Roman" w:hAnsi="Times New Roman" w:cs="Times New Roman"/>
                <w:b/>
                <w:i w:val="0"/>
                <w:sz w:val="28"/>
                <w:szCs w:val="28"/>
                <w:lang w:val="es-ES"/>
              </w:rPr>
            </w:pPr>
          </w:p>
          <w:p w14:paraId="3606333D" w14:textId="3DEF5F8F" w:rsidR="0091238D" w:rsidRPr="00BE43C8" w:rsidRDefault="00BE43C8" w:rsidP="00BE43C8">
            <w:pPr>
              <w:pStyle w:val="Heading9"/>
              <w:widowControl w:val="0"/>
              <w:spacing w:before="0"/>
              <w:jc w:val="center"/>
              <w:rPr>
                <w:rFonts w:ascii="Times New Roman" w:hAnsi="Times New Roman" w:cs="Times New Roman"/>
                <w:b/>
                <w:i w:val="0"/>
                <w:sz w:val="28"/>
                <w:szCs w:val="28"/>
                <w:lang w:val="es-ES"/>
              </w:rPr>
            </w:pPr>
            <w:r w:rsidRPr="00BE43C8">
              <w:rPr>
                <w:rFonts w:ascii="Times New Roman" w:hAnsi="Times New Roman" w:cs="Times New Roman"/>
                <w:b/>
                <w:i w:val="0"/>
                <w:sz w:val="28"/>
                <w:szCs w:val="28"/>
                <w:lang w:val="es-ES"/>
              </w:rPr>
              <w:t xml:space="preserve">KT. </w:t>
            </w:r>
            <w:r w:rsidR="0091238D" w:rsidRPr="00BE43C8">
              <w:rPr>
                <w:rFonts w:ascii="Times New Roman" w:hAnsi="Times New Roman" w:cs="Times New Roman"/>
                <w:b/>
                <w:i w:val="0"/>
                <w:sz w:val="28"/>
                <w:szCs w:val="28"/>
                <w:lang w:val="es-ES"/>
              </w:rPr>
              <w:t>BỘ TRƯỞNG</w:t>
            </w:r>
          </w:p>
          <w:p w14:paraId="2331CBC4" w14:textId="2EBFA11F" w:rsidR="00BE43C8" w:rsidRPr="00BE43C8" w:rsidRDefault="00BE43C8" w:rsidP="00BE43C8">
            <w:pPr>
              <w:jc w:val="center"/>
              <w:rPr>
                <w:b/>
                <w:lang w:val="es-ES"/>
              </w:rPr>
            </w:pPr>
            <w:r w:rsidRPr="00BE43C8">
              <w:rPr>
                <w:b/>
                <w:lang w:val="es-ES"/>
              </w:rPr>
              <w:t>THỨ TRƯỞNG</w:t>
            </w:r>
          </w:p>
          <w:p w14:paraId="26E87484" w14:textId="77777777" w:rsidR="0091238D" w:rsidRPr="0091238D" w:rsidRDefault="0091238D" w:rsidP="004D41FA">
            <w:pPr>
              <w:keepNext/>
              <w:widowControl w:val="0"/>
              <w:jc w:val="center"/>
              <w:rPr>
                <w:b/>
                <w:lang w:val="es-ES"/>
              </w:rPr>
            </w:pPr>
          </w:p>
          <w:p w14:paraId="3ECABF20" w14:textId="77777777" w:rsidR="0091238D" w:rsidRPr="0091238D" w:rsidRDefault="0091238D" w:rsidP="004D41FA">
            <w:pPr>
              <w:keepNext/>
              <w:widowControl w:val="0"/>
              <w:jc w:val="center"/>
              <w:rPr>
                <w:lang w:val="es-ES"/>
              </w:rPr>
            </w:pPr>
          </w:p>
          <w:p w14:paraId="0312F9EF" w14:textId="77777777" w:rsidR="0091238D" w:rsidRPr="0091238D" w:rsidRDefault="0091238D" w:rsidP="004D41FA">
            <w:pPr>
              <w:pStyle w:val="Footer"/>
              <w:keepNext/>
              <w:widowControl w:val="0"/>
              <w:jc w:val="center"/>
              <w:rPr>
                <w:rFonts w:ascii="Times New Roman" w:hAnsi="Times New Roman"/>
                <w:sz w:val="28"/>
                <w:szCs w:val="28"/>
                <w:lang w:val="es-ES"/>
              </w:rPr>
            </w:pPr>
          </w:p>
          <w:p w14:paraId="0A0AE7FF" w14:textId="77777777" w:rsidR="0091238D" w:rsidRPr="0091238D" w:rsidRDefault="0091238D" w:rsidP="004D41FA">
            <w:pPr>
              <w:pStyle w:val="Footer"/>
              <w:keepNext/>
              <w:widowControl w:val="0"/>
              <w:jc w:val="center"/>
              <w:rPr>
                <w:rFonts w:ascii="Times New Roman" w:hAnsi="Times New Roman"/>
                <w:sz w:val="28"/>
                <w:szCs w:val="28"/>
                <w:lang w:val="es-ES"/>
              </w:rPr>
            </w:pPr>
            <w:bookmarkStart w:id="4" w:name="_GoBack"/>
            <w:bookmarkEnd w:id="4"/>
          </w:p>
          <w:p w14:paraId="5F72CE85" w14:textId="77777777" w:rsidR="0091238D" w:rsidRPr="0091238D" w:rsidRDefault="0091238D" w:rsidP="004D41FA">
            <w:pPr>
              <w:pStyle w:val="Footer"/>
              <w:keepNext/>
              <w:widowControl w:val="0"/>
              <w:jc w:val="center"/>
              <w:rPr>
                <w:rFonts w:ascii="Times New Roman" w:hAnsi="Times New Roman"/>
                <w:b/>
                <w:sz w:val="28"/>
                <w:szCs w:val="28"/>
                <w:lang w:val="es-ES"/>
              </w:rPr>
            </w:pPr>
          </w:p>
          <w:p w14:paraId="5269AD95" w14:textId="38E4CB62" w:rsidR="0091238D" w:rsidRPr="0091238D" w:rsidRDefault="00BE43C8" w:rsidP="004D41FA">
            <w:pPr>
              <w:pStyle w:val="Footer"/>
              <w:keepNext/>
              <w:widowControl w:val="0"/>
              <w:jc w:val="center"/>
              <w:rPr>
                <w:rFonts w:ascii="Times New Roman" w:hAnsi="Times New Roman"/>
                <w:b/>
                <w:sz w:val="28"/>
                <w:szCs w:val="28"/>
                <w:lang w:val="es-ES"/>
              </w:rPr>
            </w:pPr>
            <w:r>
              <w:rPr>
                <w:rFonts w:ascii="Times New Roman" w:hAnsi="Times New Roman"/>
                <w:b/>
                <w:sz w:val="28"/>
                <w:szCs w:val="28"/>
                <w:lang w:val="es-ES"/>
              </w:rPr>
              <w:t>Lê Quân</w:t>
            </w:r>
          </w:p>
        </w:tc>
      </w:tr>
    </w:tbl>
    <w:p w14:paraId="06533E93" w14:textId="5FCB157F" w:rsidR="00751656" w:rsidRPr="00AF177C" w:rsidRDefault="00751656" w:rsidP="0091238D">
      <w:pPr>
        <w:spacing w:before="120" w:after="120"/>
        <w:ind w:firstLine="720"/>
        <w:jc w:val="right"/>
      </w:pPr>
    </w:p>
    <w:sectPr w:rsidR="00751656" w:rsidRPr="00AF177C">
      <w:headerReference w:type="default" r:id="rId7"/>
      <w:footerReference w:type="default" r:id="rId8"/>
      <w:pgSz w:w="11907" w:h="16840"/>
      <w:pgMar w:top="1170" w:right="1107" w:bottom="907" w:left="1701" w:header="720" w:footer="27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E9AC5" w14:textId="77777777" w:rsidR="002E6FD3" w:rsidRDefault="002E6FD3">
      <w:r>
        <w:separator/>
      </w:r>
    </w:p>
  </w:endnote>
  <w:endnote w:type="continuationSeparator" w:id="0">
    <w:p w14:paraId="31BC488E" w14:textId="77777777" w:rsidR="002E6FD3" w:rsidRDefault="002E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5C350" w14:textId="77777777" w:rsidR="00FB6246" w:rsidRDefault="00FB6246">
    <w:pPr>
      <w:pBdr>
        <w:top w:val="nil"/>
        <w:left w:val="nil"/>
        <w:bottom w:val="nil"/>
        <w:right w:val="nil"/>
        <w:between w:val="nil"/>
      </w:pBdr>
      <w:tabs>
        <w:tab w:val="center" w:pos="4680"/>
        <w:tab w:val="right" w:pos="9360"/>
      </w:tabs>
      <w:jc w:val="center"/>
      <w:rPr>
        <w:color w:val="000000"/>
      </w:rPr>
    </w:pPr>
  </w:p>
  <w:p w14:paraId="2452B2D9" w14:textId="77777777" w:rsidR="00FB6246" w:rsidRDefault="00FB6246">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C8CDF" w14:textId="77777777" w:rsidR="002E6FD3" w:rsidRDefault="002E6FD3">
      <w:r>
        <w:separator/>
      </w:r>
    </w:p>
  </w:footnote>
  <w:footnote w:type="continuationSeparator" w:id="0">
    <w:p w14:paraId="4F7F2A51" w14:textId="77777777" w:rsidR="002E6FD3" w:rsidRDefault="002E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2C381" w14:textId="42B01951" w:rsidR="00FB6246" w:rsidRDefault="00FB624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577F9">
      <w:rPr>
        <w:noProof/>
        <w:color w:val="000000"/>
      </w:rPr>
      <w:t>8</w:t>
    </w:r>
    <w:r>
      <w:rPr>
        <w:color w:val="000000"/>
      </w:rPr>
      <w:fldChar w:fldCharType="end"/>
    </w:r>
  </w:p>
  <w:p w14:paraId="17331A03" w14:textId="77777777" w:rsidR="00FB6246" w:rsidRDefault="00FB624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0617"/>
    <w:multiLevelType w:val="hybridMultilevel"/>
    <w:tmpl w:val="C500176E"/>
    <w:lvl w:ilvl="0" w:tplc="8B84F34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791B13"/>
    <w:multiLevelType w:val="hybridMultilevel"/>
    <w:tmpl w:val="C6C27396"/>
    <w:lvl w:ilvl="0" w:tplc="90EE6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852466"/>
    <w:multiLevelType w:val="multilevel"/>
    <w:tmpl w:val="32B225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F7000E"/>
    <w:multiLevelType w:val="multilevel"/>
    <w:tmpl w:val="D44E50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4924B4"/>
    <w:multiLevelType w:val="multilevel"/>
    <w:tmpl w:val="81D4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A20DE"/>
    <w:multiLevelType w:val="hybridMultilevel"/>
    <w:tmpl w:val="D45426D2"/>
    <w:lvl w:ilvl="0" w:tplc="9126E8B4">
      <w:start w:val="3"/>
      <w:numFmt w:val="bullet"/>
      <w:lvlText w:val="-"/>
      <w:lvlJc w:val="left"/>
      <w:pPr>
        <w:ind w:left="1080" w:hanging="360"/>
      </w:pPr>
      <w:rPr>
        <w:rFonts w:ascii="Times New Roman" w:eastAsia="Times New Roman"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C890D30"/>
    <w:multiLevelType w:val="hybridMultilevel"/>
    <w:tmpl w:val="435CAB70"/>
    <w:lvl w:ilvl="0" w:tplc="E9FAC3A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C91943"/>
    <w:multiLevelType w:val="multilevel"/>
    <w:tmpl w:val="AD2C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375091"/>
    <w:multiLevelType w:val="multilevel"/>
    <w:tmpl w:val="3AF8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B74A06"/>
    <w:multiLevelType w:val="multilevel"/>
    <w:tmpl w:val="A1A267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C45C08"/>
    <w:multiLevelType w:val="multilevel"/>
    <w:tmpl w:val="F60E3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3"/>
  </w:num>
  <w:num w:numId="4">
    <w:abstractNumId w:val="9"/>
  </w:num>
  <w:num w:numId="5">
    <w:abstractNumId w:val="2"/>
  </w:num>
  <w:num w:numId="6">
    <w:abstractNumId w:val="4"/>
  </w:num>
  <w:num w:numId="7">
    <w:abstractNumId w:val="0"/>
  </w:num>
  <w:num w:numId="8">
    <w:abstractNumId w:val="10"/>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4C"/>
    <w:rsid w:val="0003014E"/>
    <w:rsid w:val="000329A3"/>
    <w:rsid w:val="00036F9C"/>
    <w:rsid w:val="00045D38"/>
    <w:rsid w:val="00045F3B"/>
    <w:rsid w:val="000521A7"/>
    <w:rsid w:val="00064CEF"/>
    <w:rsid w:val="00070D4C"/>
    <w:rsid w:val="00072370"/>
    <w:rsid w:val="00084B85"/>
    <w:rsid w:val="000C4A45"/>
    <w:rsid w:val="000D18F5"/>
    <w:rsid w:val="000D3190"/>
    <w:rsid w:val="000D5653"/>
    <w:rsid w:val="001049FC"/>
    <w:rsid w:val="00115FFA"/>
    <w:rsid w:val="001244E1"/>
    <w:rsid w:val="001273AF"/>
    <w:rsid w:val="001439D4"/>
    <w:rsid w:val="001538AC"/>
    <w:rsid w:val="001C024D"/>
    <w:rsid w:val="001F3C03"/>
    <w:rsid w:val="002155A8"/>
    <w:rsid w:val="002428BC"/>
    <w:rsid w:val="00253B67"/>
    <w:rsid w:val="00293329"/>
    <w:rsid w:val="00297C80"/>
    <w:rsid w:val="002B0666"/>
    <w:rsid w:val="002C6BF2"/>
    <w:rsid w:val="002E13BC"/>
    <w:rsid w:val="002E6FD3"/>
    <w:rsid w:val="0030530A"/>
    <w:rsid w:val="00310942"/>
    <w:rsid w:val="003338AC"/>
    <w:rsid w:val="00391E8F"/>
    <w:rsid w:val="0039432B"/>
    <w:rsid w:val="003A4F2E"/>
    <w:rsid w:val="003A7CD4"/>
    <w:rsid w:val="003B7122"/>
    <w:rsid w:val="003E1CCE"/>
    <w:rsid w:val="00406986"/>
    <w:rsid w:val="004322D1"/>
    <w:rsid w:val="00442171"/>
    <w:rsid w:val="004563E4"/>
    <w:rsid w:val="0046162D"/>
    <w:rsid w:val="00482348"/>
    <w:rsid w:val="004A05F0"/>
    <w:rsid w:val="004A1131"/>
    <w:rsid w:val="004A4B73"/>
    <w:rsid w:val="004C0720"/>
    <w:rsid w:val="004D2025"/>
    <w:rsid w:val="004D7C2F"/>
    <w:rsid w:val="004F57E7"/>
    <w:rsid w:val="004F7E93"/>
    <w:rsid w:val="0050689B"/>
    <w:rsid w:val="005545DF"/>
    <w:rsid w:val="00560007"/>
    <w:rsid w:val="00566C7F"/>
    <w:rsid w:val="005706CB"/>
    <w:rsid w:val="005727AB"/>
    <w:rsid w:val="0059033F"/>
    <w:rsid w:val="005931FC"/>
    <w:rsid w:val="00597C94"/>
    <w:rsid w:val="005A396D"/>
    <w:rsid w:val="005B4CFA"/>
    <w:rsid w:val="005B58FD"/>
    <w:rsid w:val="005C49CC"/>
    <w:rsid w:val="005D6E0B"/>
    <w:rsid w:val="005E4CD8"/>
    <w:rsid w:val="005F297C"/>
    <w:rsid w:val="00600821"/>
    <w:rsid w:val="006012D2"/>
    <w:rsid w:val="00604175"/>
    <w:rsid w:val="006221FB"/>
    <w:rsid w:val="00654A63"/>
    <w:rsid w:val="006561D6"/>
    <w:rsid w:val="006D3B81"/>
    <w:rsid w:val="007022CC"/>
    <w:rsid w:val="00721ED6"/>
    <w:rsid w:val="007257A5"/>
    <w:rsid w:val="00741B03"/>
    <w:rsid w:val="0075004B"/>
    <w:rsid w:val="00750E1F"/>
    <w:rsid w:val="00751656"/>
    <w:rsid w:val="00782EBB"/>
    <w:rsid w:val="007A7ECF"/>
    <w:rsid w:val="007B307B"/>
    <w:rsid w:val="007D3938"/>
    <w:rsid w:val="007D6EE5"/>
    <w:rsid w:val="007F61BD"/>
    <w:rsid w:val="00825341"/>
    <w:rsid w:val="00833D19"/>
    <w:rsid w:val="0085172A"/>
    <w:rsid w:val="008674E9"/>
    <w:rsid w:val="00892627"/>
    <w:rsid w:val="008C0810"/>
    <w:rsid w:val="008F3623"/>
    <w:rsid w:val="0091238D"/>
    <w:rsid w:val="00945313"/>
    <w:rsid w:val="009945C5"/>
    <w:rsid w:val="00996F6F"/>
    <w:rsid w:val="009A693B"/>
    <w:rsid w:val="009B3299"/>
    <w:rsid w:val="009C1991"/>
    <w:rsid w:val="009C6B45"/>
    <w:rsid w:val="009D0C3B"/>
    <w:rsid w:val="009D1945"/>
    <w:rsid w:val="009F7266"/>
    <w:rsid w:val="00A241CF"/>
    <w:rsid w:val="00A2560F"/>
    <w:rsid w:val="00A33715"/>
    <w:rsid w:val="00A348B5"/>
    <w:rsid w:val="00A937F2"/>
    <w:rsid w:val="00AB3B9F"/>
    <w:rsid w:val="00AB5723"/>
    <w:rsid w:val="00AC3627"/>
    <w:rsid w:val="00AE030D"/>
    <w:rsid w:val="00AE167E"/>
    <w:rsid w:val="00AE28D9"/>
    <w:rsid w:val="00AE4AB6"/>
    <w:rsid w:val="00AE5ED2"/>
    <w:rsid w:val="00AF177C"/>
    <w:rsid w:val="00AF36CB"/>
    <w:rsid w:val="00AF718B"/>
    <w:rsid w:val="00B04AF0"/>
    <w:rsid w:val="00B1617A"/>
    <w:rsid w:val="00B17E9D"/>
    <w:rsid w:val="00B34763"/>
    <w:rsid w:val="00B435A9"/>
    <w:rsid w:val="00B577F9"/>
    <w:rsid w:val="00B930B9"/>
    <w:rsid w:val="00BB3838"/>
    <w:rsid w:val="00BB5E03"/>
    <w:rsid w:val="00BD5640"/>
    <w:rsid w:val="00BE378D"/>
    <w:rsid w:val="00BE43C8"/>
    <w:rsid w:val="00C14943"/>
    <w:rsid w:val="00C21CBB"/>
    <w:rsid w:val="00C41686"/>
    <w:rsid w:val="00C42EA2"/>
    <w:rsid w:val="00C90E2E"/>
    <w:rsid w:val="00CA524F"/>
    <w:rsid w:val="00CB4B4B"/>
    <w:rsid w:val="00CD3ADF"/>
    <w:rsid w:val="00CE0970"/>
    <w:rsid w:val="00CE725F"/>
    <w:rsid w:val="00CF71F8"/>
    <w:rsid w:val="00D07347"/>
    <w:rsid w:val="00D25BAB"/>
    <w:rsid w:val="00D51317"/>
    <w:rsid w:val="00D5451D"/>
    <w:rsid w:val="00D5680D"/>
    <w:rsid w:val="00D636B9"/>
    <w:rsid w:val="00D81E96"/>
    <w:rsid w:val="00D8797F"/>
    <w:rsid w:val="00DA309D"/>
    <w:rsid w:val="00DA358F"/>
    <w:rsid w:val="00DB16CD"/>
    <w:rsid w:val="00DC0B2C"/>
    <w:rsid w:val="00DE0331"/>
    <w:rsid w:val="00E028A0"/>
    <w:rsid w:val="00E063B2"/>
    <w:rsid w:val="00E06B57"/>
    <w:rsid w:val="00E14EB1"/>
    <w:rsid w:val="00E75AFA"/>
    <w:rsid w:val="00E766C5"/>
    <w:rsid w:val="00E82B16"/>
    <w:rsid w:val="00E85771"/>
    <w:rsid w:val="00E95832"/>
    <w:rsid w:val="00EA1404"/>
    <w:rsid w:val="00EC6DE6"/>
    <w:rsid w:val="00ED3D3E"/>
    <w:rsid w:val="00EE268C"/>
    <w:rsid w:val="00EE3BAB"/>
    <w:rsid w:val="00F2726A"/>
    <w:rsid w:val="00F30F5C"/>
    <w:rsid w:val="00F57943"/>
    <w:rsid w:val="00F61B83"/>
    <w:rsid w:val="00F64A24"/>
    <w:rsid w:val="00F66BEC"/>
    <w:rsid w:val="00F856FC"/>
    <w:rsid w:val="00F97B89"/>
    <w:rsid w:val="00FA5100"/>
    <w:rsid w:val="00FB6246"/>
    <w:rsid w:val="00FD0FB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6C96D"/>
  <w15:docId w15:val="{28863CB8-690E-4DDA-97EB-C6A2622D2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s-CO"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jc w:val="both"/>
      <w:outlineLvl w:val="0"/>
    </w:pPr>
    <w:rPr>
      <w:b/>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91238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sz w:val="20"/>
      <w:szCs w:val="20"/>
    </w:rPr>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F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266"/>
    <w:rPr>
      <w:rFonts w:ascii="Segoe UI" w:hAnsi="Segoe UI" w:cs="Segoe UI"/>
      <w:sz w:val="18"/>
      <w:szCs w:val="18"/>
    </w:rPr>
  </w:style>
  <w:style w:type="paragraph" w:styleId="ListParagraph">
    <w:name w:val="List Paragraph"/>
    <w:basedOn w:val="Normal"/>
    <w:uiPriority w:val="34"/>
    <w:qFormat/>
    <w:rsid w:val="007D6EE5"/>
    <w:pPr>
      <w:ind w:left="720"/>
      <w:contextualSpacing/>
    </w:pPr>
  </w:style>
  <w:style w:type="paragraph" w:styleId="NormalWeb">
    <w:name w:val="Normal (Web)"/>
    <w:basedOn w:val="Normal"/>
    <w:uiPriority w:val="99"/>
    <w:unhideWhenUsed/>
    <w:rsid w:val="001538AC"/>
    <w:pPr>
      <w:spacing w:before="100" w:beforeAutospacing="1" w:after="100" w:afterAutospacing="1"/>
    </w:pPr>
    <w:rPr>
      <w:sz w:val="24"/>
      <w:szCs w:val="24"/>
      <w:lang w:val="en-US" w:eastAsia="en-US"/>
    </w:rPr>
  </w:style>
  <w:style w:type="paragraph" w:styleId="BodyText">
    <w:name w:val="Body Text"/>
    <w:basedOn w:val="Normal"/>
    <w:link w:val="BodyTextChar"/>
    <w:unhideWhenUsed/>
    <w:rsid w:val="0030530A"/>
    <w:pPr>
      <w:spacing w:after="120" w:line="259" w:lineRule="auto"/>
    </w:pPr>
    <w:rPr>
      <w:rFonts w:ascii="Calibri" w:eastAsia="Calibri" w:hAnsi="Calibri" w:cs="Calibri"/>
      <w:sz w:val="22"/>
      <w:szCs w:val="22"/>
      <w:lang w:val="en" w:eastAsia="en-US"/>
    </w:rPr>
  </w:style>
  <w:style w:type="character" w:customStyle="1" w:styleId="BodyTextChar">
    <w:name w:val="Body Text Char"/>
    <w:basedOn w:val="DefaultParagraphFont"/>
    <w:link w:val="BodyText"/>
    <w:rsid w:val="0030530A"/>
    <w:rPr>
      <w:rFonts w:ascii="Calibri" w:eastAsia="Calibri" w:hAnsi="Calibri" w:cs="Calibri"/>
      <w:sz w:val="22"/>
      <w:szCs w:val="22"/>
      <w:lang w:val="en" w:eastAsia="en-US"/>
    </w:rPr>
  </w:style>
  <w:style w:type="character" w:customStyle="1" w:styleId="Heading3Char">
    <w:name w:val="Heading 3 Char"/>
    <w:basedOn w:val="DefaultParagraphFont"/>
    <w:link w:val="Heading3"/>
    <w:uiPriority w:val="9"/>
    <w:rsid w:val="00AE167E"/>
    <w:rPr>
      <w:b/>
    </w:rPr>
  </w:style>
  <w:style w:type="character" w:styleId="Strong">
    <w:name w:val="Strong"/>
    <w:basedOn w:val="DefaultParagraphFont"/>
    <w:uiPriority w:val="22"/>
    <w:qFormat/>
    <w:rsid w:val="00AE167E"/>
    <w:rPr>
      <w:b/>
      <w:bCs/>
    </w:rPr>
  </w:style>
  <w:style w:type="character" w:customStyle="1" w:styleId="Heading9Char">
    <w:name w:val="Heading 9 Char"/>
    <w:basedOn w:val="DefaultParagraphFont"/>
    <w:link w:val="Heading9"/>
    <w:uiPriority w:val="9"/>
    <w:semiHidden/>
    <w:rsid w:val="0091238D"/>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rsid w:val="0091238D"/>
    <w:pPr>
      <w:tabs>
        <w:tab w:val="center" w:pos="4680"/>
        <w:tab w:val="right" w:pos="9360"/>
      </w:tabs>
    </w:pPr>
    <w:rPr>
      <w:rFonts w:ascii="Arial" w:hAnsi="Arial"/>
      <w:sz w:val="20"/>
      <w:szCs w:val="20"/>
      <w:lang w:val="en-US" w:eastAsia="en-US"/>
    </w:rPr>
  </w:style>
  <w:style w:type="character" w:customStyle="1" w:styleId="FooterChar">
    <w:name w:val="Footer Char"/>
    <w:basedOn w:val="DefaultParagraphFont"/>
    <w:link w:val="Footer"/>
    <w:uiPriority w:val="99"/>
    <w:rsid w:val="0091238D"/>
    <w:rPr>
      <w:rFonts w:ascii="Arial" w:hAnsi="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4903">
      <w:bodyDiv w:val="1"/>
      <w:marLeft w:val="0"/>
      <w:marRight w:val="0"/>
      <w:marTop w:val="0"/>
      <w:marBottom w:val="0"/>
      <w:divBdr>
        <w:top w:val="none" w:sz="0" w:space="0" w:color="auto"/>
        <w:left w:val="none" w:sz="0" w:space="0" w:color="auto"/>
        <w:bottom w:val="none" w:sz="0" w:space="0" w:color="auto"/>
        <w:right w:val="none" w:sz="0" w:space="0" w:color="auto"/>
      </w:divBdr>
      <w:divsChild>
        <w:div w:id="667556866">
          <w:marLeft w:val="0"/>
          <w:marRight w:val="0"/>
          <w:marTop w:val="0"/>
          <w:marBottom w:val="0"/>
          <w:divBdr>
            <w:top w:val="none" w:sz="0" w:space="0" w:color="auto"/>
            <w:left w:val="none" w:sz="0" w:space="0" w:color="auto"/>
            <w:bottom w:val="none" w:sz="0" w:space="0" w:color="auto"/>
            <w:right w:val="none" w:sz="0" w:space="0" w:color="auto"/>
          </w:divBdr>
          <w:divsChild>
            <w:div w:id="1664433644">
              <w:marLeft w:val="0"/>
              <w:marRight w:val="0"/>
              <w:marTop w:val="0"/>
              <w:marBottom w:val="0"/>
              <w:divBdr>
                <w:top w:val="none" w:sz="0" w:space="0" w:color="auto"/>
                <w:left w:val="none" w:sz="0" w:space="0" w:color="auto"/>
                <w:bottom w:val="none" w:sz="0" w:space="0" w:color="auto"/>
                <w:right w:val="none" w:sz="0" w:space="0" w:color="auto"/>
              </w:divBdr>
              <w:divsChild>
                <w:div w:id="708382667">
                  <w:marLeft w:val="0"/>
                  <w:marRight w:val="0"/>
                  <w:marTop w:val="0"/>
                  <w:marBottom w:val="0"/>
                  <w:divBdr>
                    <w:top w:val="none" w:sz="0" w:space="0" w:color="auto"/>
                    <w:left w:val="none" w:sz="0" w:space="0" w:color="auto"/>
                    <w:bottom w:val="none" w:sz="0" w:space="0" w:color="auto"/>
                    <w:right w:val="none" w:sz="0" w:space="0" w:color="auto"/>
                  </w:divBdr>
                  <w:divsChild>
                    <w:div w:id="280385076">
                      <w:marLeft w:val="0"/>
                      <w:marRight w:val="0"/>
                      <w:marTop w:val="0"/>
                      <w:marBottom w:val="0"/>
                      <w:divBdr>
                        <w:top w:val="none" w:sz="0" w:space="0" w:color="auto"/>
                        <w:left w:val="none" w:sz="0" w:space="0" w:color="auto"/>
                        <w:bottom w:val="none" w:sz="0" w:space="0" w:color="auto"/>
                        <w:right w:val="none" w:sz="0" w:space="0" w:color="auto"/>
                      </w:divBdr>
                      <w:divsChild>
                        <w:div w:id="191771558">
                          <w:marLeft w:val="0"/>
                          <w:marRight w:val="0"/>
                          <w:marTop w:val="0"/>
                          <w:marBottom w:val="0"/>
                          <w:divBdr>
                            <w:top w:val="none" w:sz="0" w:space="0" w:color="auto"/>
                            <w:left w:val="none" w:sz="0" w:space="0" w:color="auto"/>
                            <w:bottom w:val="none" w:sz="0" w:space="0" w:color="auto"/>
                            <w:right w:val="none" w:sz="0" w:space="0" w:color="auto"/>
                          </w:divBdr>
                          <w:divsChild>
                            <w:div w:id="9921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890510">
      <w:bodyDiv w:val="1"/>
      <w:marLeft w:val="0"/>
      <w:marRight w:val="0"/>
      <w:marTop w:val="0"/>
      <w:marBottom w:val="0"/>
      <w:divBdr>
        <w:top w:val="none" w:sz="0" w:space="0" w:color="auto"/>
        <w:left w:val="none" w:sz="0" w:space="0" w:color="auto"/>
        <w:bottom w:val="none" w:sz="0" w:space="0" w:color="auto"/>
        <w:right w:val="none" w:sz="0" w:space="0" w:color="auto"/>
      </w:divBdr>
    </w:div>
    <w:div w:id="548347929">
      <w:bodyDiv w:val="1"/>
      <w:marLeft w:val="0"/>
      <w:marRight w:val="0"/>
      <w:marTop w:val="0"/>
      <w:marBottom w:val="0"/>
      <w:divBdr>
        <w:top w:val="none" w:sz="0" w:space="0" w:color="auto"/>
        <w:left w:val="none" w:sz="0" w:space="0" w:color="auto"/>
        <w:bottom w:val="none" w:sz="0" w:space="0" w:color="auto"/>
        <w:right w:val="none" w:sz="0" w:space="0" w:color="auto"/>
      </w:divBdr>
    </w:div>
    <w:div w:id="683896200">
      <w:bodyDiv w:val="1"/>
      <w:marLeft w:val="0"/>
      <w:marRight w:val="0"/>
      <w:marTop w:val="0"/>
      <w:marBottom w:val="0"/>
      <w:divBdr>
        <w:top w:val="none" w:sz="0" w:space="0" w:color="auto"/>
        <w:left w:val="none" w:sz="0" w:space="0" w:color="auto"/>
        <w:bottom w:val="none" w:sz="0" w:space="0" w:color="auto"/>
        <w:right w:val="none" w:sz="0" w:space="0" w:color="auto"/>
      </w:divBdr>
    </w:div>
    <w:div w:id="1226911621">
      <w:bodyDiv w:val="1"/>
      <w:marLeft w:val="0"/>
      <w:marRight w:val="0"/>
      <w:marTop w:val="0"/>
      <w:marBottom w:val="0"/>
      <w:divBdr>
        <w:top w:val="none" w:sz="0" w:space="0" w:color="auto"/>
        <w:left w:val="none" w:sz="0" w:space="0" w:color="auto"/>
        <w:bottom w:val="none" w:sz="0" w:space="0" w:color="auto"/>
        <w:right w:val="none" w:sz="0" w:space="0" w:color="auto"/>
      </w:divBdr>
    </w:div>
    <w:div w:id="1636643492">
      <w:bodyDiv w:val="1"/>
      <w:marLeft w:val="0"/>
      <w:marRight w:val="0"/>
      <w:marTop w:val="0"/>
      <w:marBottom w:val="0"/>
      <w:divBdr>
        <w:top w:val="none" w:sz="0" w:space="0" w:color="auto"/>
        <w:left w:val="none" w:sz="0" w:space="0" w:color="auto"/>
        <w:bottom w:val="none" w:sz="0" w:space="0" w:color="auto"/>
        <w:right w:val="none" w:sz="0" w:space="0" w:color="auto"/>
      </w:divBdr>
    </w:div>
    <w:div w:id="2117941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3092</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Bùi Lan Hương CucHTQT</cp:lastModifiedBy>
  <cp:revision>6</cp:revision>
  <cp:lastPrinted>2025-09-25T05:55:00Z</cp:lastPrinted>
  <dcterms:created xsi:type="dcterms:W3CDTF">2025-11-16T08:44:00Z</dcterms:created>
  <dcterms:modified xsi:type="dcterms:W3CDTF">2025-11-19T08:56:00Z</dcterms:modified>
</cp:coreProperties>
</file>